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4F2C" w14:textId="77777777" w:rsidR="00A57928" w:rsidRDefault="00A57928" w:rsidP="003049EA">
      <w:pPr>
        <w:rPr>
          <w:lang w:val="et-EE"/>
        </w:rPr>
      </w:pPr>
    </w:p>
    <w:p w14:paraId="70F538A0" w14:textId="77777777" w:rsidR="0042537A" w:rsidRPr="0042537A" w:rsidRDefault="0042537A" w:rsidP="0042537A">
      <w:pPr>
        <w:jc w:val="center"/>
        <w:rPr>
          <w:sz w:val="16"/>
          <w:lang w:val="en-AU" w:eastAsia="et-EE"/>
        </w:rPr>
      </w:pPr>
      <w:r w:rsidRPr="0042537A">
        <w:rPr>
          <w:sz w:val="16"/>
          <w:lang w:val="en-AU" w:eastAsia="et-EE"/>
        </w:rPr>
        <w:t>Haldus- ja korrakaitseorgan: Terviseamet, registrikood 70008799, aadress: Paldiski mnt 81, 10614 Tallinn</w:t>
      </w:r>
    </w:p>
    <w:p w14:paraId="72CDE894" w14:textId="2241EE6A" w:rsidR="0042537A" w:rsidRPr="004B02BB" w:rsidRDefault="0042537A" w:rsidP="004B02BB">
      <w:pPr>
        <w:jc w:val="center"/>
        <w:rPr>
          <w:rFonts w:ascii="Arial" w:hAnsi="Arial" w:cs="Arial"/>
          <w:b/>
          <w:bCs/>
          <w:sz w:val="20"/>
          <w:lang w:val="et-EE"/>
        </w:rPr>
      </w:pPr>
      <w:r w:rsidRPr="0042537A">
        <w:rPr>
          <w:sz w:val="16"/>
          <w:szCs w:val="22"/>
          <w:lang w:val="et-EE" w:eastAsia="et-EE"/>
        </w:rPr>
        <w:t xml:space="preserve">Tel 794 3500, e-post </w:t>
      </w:r>
      <w:hyperlink r:id="rId8" w:history="1">
        <w:r w:rsidRPr="0042537A">
          <w:rPr>
            <w:color w:val="0000FF"/>
            <w:sz w:val="16"/>
            <w:szCs w:val="22"/>
            <w:u w:val="single"/>
            <w:lang w:val="et-EE" w:eastAsia="et-EE"/>
          </w:rPr>
          <w:t>info@terviseamet.ee</w:t>
        </w:r>
      </w:hyperlink>
      <w:r w:rsidRPr="0042537A">
        <w:rPr>
          <w:rFonts w:eastAsia="Calibri"/>
          <w:b/>
          <w:sz w:val="22"/>
          <w:szCs w:val="22"/>
          <w:lang w:val="et-EE"/>
        </w:rPr>
        <w:t xml:space="preserve">                                                     </w:t>
      </w:r>
    </w:p>
    <w:p w14:paraId="60605A9E" w14:textId="4D92ADDF" w:rsidR="0042537A" w:rsidRPr="0042537A" w:rsidRDefault="0042537A" w:rsidP="0042537A">
      <w:pPr>
        <w:spacing w:line="259" w:lineRule="auto"/>
        <w:jc w:val="center"/>
        <w:rPr>
          <w:rFonts w:eastAsia="Calibri"/>
          <w:b/>
          <w:sz w:val="22"/>
          <w:szCs w:val="22"/>
          <w:lang w:val="et-EE"/>
        </w:rPr>
      </w:pPr>
      <w:r w:rsidRPr="0042537A">
        <w:rPr>
          <w:rFonts w:eastAsia="Calibri"/>
          <w:b/>
          <w:sz w:val="22"/>
          <w:szCs w:val="22"/>
          <w:lang w:val="et-EE"/>
        </w:rPr>
        <w:t xml:space="preserve">OBJEKTI </w:t>
      </w:r>
      <w:r w:rsidR="00231406">
        <w:rPr>
          <w:rFonts w:eastAsia="Calibri"/>
          <w:b/>
          <w:sz w:val="22"/>
          <w:szCs w:val="22"/>
          <w:lang w:val="et-EE"/>
        </w:rPr>
        <w:t xml:space="preserve">KASUTUSELEVÕTU </w:t>
      </w:r>
      <w:r w:rsidR="002C7995">
        <w:rPr>
          <w:rFonts w:eastAsia="Calibri"/>
          <w:b/>
          <w:sz w:val="22"/>
          <w:szCs w:val="22"/>
          <w:lang w:val="et-EE"/>
        </w:rPr>
        <w:t xml:space="preserve">PAIKVAATLUSE </w:t>
      </w:r>
      <w:r w:rsidRPr="0042537A">
        <w:rPr>
          <w:rFonts w:eastAsia="Calibri"/>
          <w:b/>
          <w:sz w:val="22"/>
          <w:szCs w:val="22"/>
          <w:lang w:val="et-EE"/>
        </w:rPr>
        <w:t>AKT</w:t>
      </w:r>
    </w:p>
    <w:p w14:paraId="6B814C1E" w14:textId="3310D579" w:rsidR="0042537A" w:rsidRPr="0042537A" w:rsidRDefault="0042537A" w:rsidP="0042537A">
      <w:pPr>
        <w:spacing w:line="259" w:lineRule="auto"/>
        <w:jc w:val="center"/>
        <w:rPr>
          <w:rFonts w:eastAsia="Calibri"/>
          <w:b/>
          <w:sz w:val="22"/>
          <w:szCs w:val="22"/>
          <w:lang w:val="et-EE"/>
        </w:rPr>
      </w:pPr>
      <w:r w:rsidRPr="0042537A">
        <w:rPr>
          <w:rFonts w:eastAsia="Calibri"/>
          <w:b/>
          <w:sz w:val="22"/>
          <w:szCs w:val="22"/>
          <w:lang w:val="et-EE"/>
        </w:rPr>
        <w:t xml:space="preserve">Nr </w:t>
      </w:r>
      <w:r w:rsidR="00EB5E68" w:rsidRPr="00EB5E68">
        <w:rPr>
          <w:rFonts w:eastAsia="Calibri"/>
          <w:b/>
          <w:sz w:val="22"/>
          <w:szCs w:val="22"/>
          <w:lang w:val="et-EE"/>
        </w:rPr>
        <w:t>9.3-2/26/1916-2</w:t>
      </w:r>
    </w:p>
    <w:p w14:paraId="5A520A3E" w14:textId="23F42B6C" w:rsidR="0042537A" w:rsidRPr="0042537A" w:rsidRDefault="0042537A" w:rsidP="0042537A">
      <w:pPr>
        <w:spacing w:line="259" w:lineRule="auto"/>
        <w:jc w:val="center"/>
        <w:rPr>
          <w:rFonts w:eastAsia="Calibri"/>
          <w:sz w:val="16"/>
          <w:szCs w:val="16"/>
          <w:lang w:val="et-EE"/>
        </w:rPr>
      </w:pPr>
      <w:r w:rsidRPr="0042537A">
        <w:rPr>
          <w:rFonts w:eastAsia="Calibri"/>
          <w:b/>
          <w:sz w:val="22"/>
          <w:szCs w:val="22"/>
          <w:lang w:val="et-EE"/>
        </w:rPr>
        <w:t xml:space="preserve">        </w:t>
      </w:r>
      <w:r w:rsidRPr="0042537A">
        <w:rPr>
          <w:rFonts w:eastAsia="Calibri"/>
          <w:sz w:val="16"/>
          <w:szCs w:val="16"/>
          <w:lang w:val="et-EE"/>
        </w:rPr>
        <w:t xml:space="preserve"> (asja nr</w:t>
      </w:r>
      <w:r w:rsidR="00FD2A0A">
        <w:rPr>
          <w:rFonts w:eastAsia="Calibri"/>
          <w:sz w:val="16"/>
          <w:szCs w:val="16"/>
          <w:lang w:val="et-EE"/>
        </w:rPr>
        <w:t xml:space="preserve"> </w:t>
      </w:r>
      <w:r w:rsidRPr="0042537A">
        <w:rPr>
          <w:rFonts w:eastAsia="Calibri"/>
          <w:sz w:val="16"/>
          <w:szCs w:val="16"/>
          <w:lang w:val="et-EE"/>
        </w:rPr>
        <w:t>Deltas)</w:t>
      </w:r>
    </w:p>
    <w:p w14:paraId="49FA8EFB" w14:textId="10428A8A" w:rsidR="00DA3B58" w:rsidRDefault="0049303D" w:rsidP="0042537A">
      <w:pPr>
        <w:pBdr>
          <w:top w:val="single" w:sz="4" w:space="1" w:color="auto"/>
          <w:left w:val="single" w:sz="4" w:space="4" w:color="auto"/>
          <w:bottom w:val="single" w:sz="4" w:space="1" w:color="auto"/>
          <w:right w:val="single" w:sz="4" w:space="4" w:color="auto"/>
        </w:pBdr>
        <w:jc w:val="both"/>
        <w:rPr>
          <w:rFonts w:eastAsia="Calibri"/>
          <w:b/>
          <w:sz w:val="22"/>
          <w:szCs w:val="22"/>
          <w:lang w:val="et-EE"/>
        </w:rPr>
      </w:pPr>
      <w:bookmarkStart w:id="0" w:name="_Hlk209447308"/>
      <w:r>
        <w:rPr>
          <w:rFonts w:eastAsia="Calibri"/>
          <w:b/>
          <w:sz w:val="22"/>
          <w:szCs w:val="22"/>
          <w:lang w:val="et-EE"/>
        </w:rPr>
        <w:t xml:space="preserve">Alus: ehitusseadustik § 54 lg 6 </w:t>
      </w:r>
    </w:p>
    <w:bookmarkEnd w:id="0"/>
    <w:p w14:paraId="5296A799" w14:textId="77777777" w:rsidR="0049303D" w:rsidRDefault="0049303D" w:rsidP="0042537A">
      <w:pPr>
        <w:pBdr>
          <w:top w:val="single" w:sz="4" w:space="1" w:color="auto"/>
          <w:left w:val="single" w:sz="4" w:space="4" w:color="auto"/>
          <w:bottom w:val="single" w:sz="4" w:space="1" w:color="auto"/>
          <w:right w:val="single" w:sz="4" w:space="4" w:color="auto"/>
        </w:pBdr>
        <w:rPr>
          <w:rFonts w:eastAsia="Calibri"/>
          <w:sz w:val="22"/>
          <w:szCs w:val="22"/>
          <w:lang w:val="et-EE"/>
        </w:rPr>
      </w:pPr>
    </w:p>
    <w:p w14:paraId="385304DD" w14:textId="0992C568" w:rsidR="0042537A" w:rsidRPr="0042537A" w:rsidRDefault="0049303D" w:rsidP="0042537A">
      <w:pPr>
        <w:pBdr>
          <w:top w:val="single" w:sz="4" w:space="1" w:color="auto"/>
          <w:left w:val="single" w:sz="4" w:space="4" w:color="auto"/>
          <w:bottom w:val="single" w:sz="4" w:space="1" w:color="auto"/>
          <w:right w:val="single" w:sz="4" w:space="4" w:color="auto"/>
        </w:pBdr>
        <w:rPr>
          <w:rFonts w:eastAsia="Calibri"/>
          <w:sz w:val="22"/>
          <w:szCs w:val="22"/>
          <w:lang w:val="et-EE"/>
        </w:rPr>
      </w:pPr>
      <w:r w:rsidRPr="0049303D">
        <w:rPr>
          <w:rFonts w:eastAsia="Calibri"/>
          <w:sz w:val="22"/>
          <w:szCs w:val="22"/>
          <w:lang w:val="et-EE"/>
        </w:rPr>
        <w:fldChar w:fldCharType="begin">
          <w:ffData>
            <w:name w:val=""/>
            <w:enabled/>
            <w:calcOnExit w:val="0"/>
            <w:checkBox>
              <w:sizeAuto/>
              <w:default w:val="1"/>
            </w:checkBox>
          </w:ffData>
        </w:fldChar>
      </w:r>
      <w:r w:rsidRPr="0049303D">
        <w:rPr>
          <w:rFonts w:eastAsia="Calibri"/>
          <w:sz w:val="22"/>
          <w:szCs w:val="22"/>
          <w:lang w:val="et-EE"/>
        </w:rPr>
        <w:instrText xml:space="preserve"> FORMCHECKBOX </w:instrText>
      </w:r>
      <w:r w:rsidR="00FB47DB">
        <w:rPr>
          <w:rFonts w:eastAsia="Calibri"/>
          <w:sz w:val="22"/>
          <w:szCs w:val="22"/>
          <w:lang w:val="et-EE"/>
        </w:rPr>
      </w:r>
      <w:r w:rsidR="00FB47DB">
        <w:rPr>
          <w:rFonts w:eastAsia="Calibri"/>
          <w:sz w:val="22"/>
          <w:szCs w:val="22"/>
          <w:lang w:val="et-EE"/>
        </w:rPr>
        <w:fldChar w:fldCharType="separate"/>
      </w:r>
      <w:r w:rsidRPr="0049303D">
        <w:rPr>
          <w:rFonts w:eastAsia="Calibri"/>
          <w:sz w:val="22"/>
          <w:szCs w:val="22"/>
          <w:lang w:val="et-EE"/>
        </w:rPr>
        <w:fldChar w:fldCharType="end"/>
      </w:r>
      <w:r w:rsidRPr="0049303D">
        <w:rPr>
          <w:rFonts w:eastAsia="Calibri"/>
          <w:sz w:val="22"/>
          <w:szCs w:val="22"/>
          <w:lang w:val="et-EE"/>
        </w:rPr>
        <w:t xml:space="preserve"> </w:t>
      </w:r>
      <w:r w:rsidR="00DA3B58">
        <w:rPr>
          <w:rFonts w:eastAsia="Calibri"/>
          <w:sz w:val="22"/>
          <w:szCs w:val="22"/>
          <w:lang w:val="et-EE"/>
        </w:rPr>
        <w:t>E</w:t>
      </w:r>
      <w:r w:rsidR="00632D41">
        <w:rPr>
          <w:rFonts w:eastAsia="Calibri"/>
          <w:sz w:val="22"/>
          <w:szCs w:val="22"/>
          <w:lang w:val="et-EE"/>
        </w:rPr>
        <w:t xml:space="preserve">hitise kasutusloa kooskõlastuse </w:t>
      </w:r>
      <w:r w:rsidR="0042537A" w:rsidRPr="0042537A">
        <w:rPr>
          <w:rFonts w:eastAsia="Calibri"/>
          <w:sz w:val="22"/>
          <w:szCs w:val="22"/>
          <w:lang w:val="et-EE"/>
        </w:rPr>
        <w:t xml:space="preserve"> taotlus</w:t>
      </w:r>
      <w:r w:rsidR="009A4F5F">
        <w:rPr>
          <w:rFonts w:eastAsia="Calibri"/>
          <w:sz w:val="22"/>
          <w:szCs w:val="22"/>
          <w:lang w:val="et-EE"/>
        </w:rPr>
        <w:t xml:space="preserve">                              </w:t>
      </w:r>
      <w:r>
        <w:rPr>
          <w:rFonts w:eastAsia="Calibri"/>
          <w:sz w:val="22"/>
          <w:szCs w:val="22"/>
          <w:lang w:val="et-EE"/>
        </w:rPr>
        <w:t xml:space="preserve"> </w:t>
      </w:r>
      <w:r w:rsidR="009A4F5F" w:rsidRPr="009A4F5F">
        <w:rPr>
          <w:rFonts w:eastAsia="Calibri"/>
          <w:b/>
          <w:bCs/>
          <w:sz w:val="22"/>
          <w:szCs w:val="22"/>
          <w:lang w:val="et-EE"/>
        </w:rPr>
        <w:t>Üldhooldekodu</w:t>
      </w:r>
    </w:p>
    <w:p w14:paraId="5FB14C70" w14:textId="5EC3BFFC" w:rsidR="0042537A" w:rsidRDefault="00632D41" w:rsidP="00632D41">
      <w:pPr>
        <w:pBdr>
          <w:top w:val="single" w:sz="4" w:space="1" w:color="auto"/>
          <w:left w:val="single" w:sz="4" w:space="4" w:color="auto"/>
          <w:bottom w:val="single" w:sz="4" w:space="1" w:color="auto"/>
          <w:right w:val="single" w:sz="4" w:space="4" w:color="auto"/>
        </w:pBdr>
        <w:rPr>
          <w:rFonts w:eastAsia="Calibri"/>
          <w:sz w:val="22"/>
          <w:szCs w:val="22"/>
          <w:lang w:val="et-EE"/>
        </w:rPr>
      </w:pPr>
      <w:r w:rsidRPr="0042537A">
        <w:rPr>
          <w:rFonts w:eastAsia="Calibri"/>
          <w:sz w:val="22"/>
          <w:szCs w:val="22"/>
          <w:lang w:val="et-EE"/>
        </w:rPr>
        <w:t xml:space="preserve">                                                                                </w:t>
      </w:r>
      <w:r w:rsidR="00E122F9">
        <w:rPr>
          <w:rFonts w:eastAsia="Calibri"/>
          <w:sz w:val="22"/>
          <w:szCs w:val="22"/>
          <w:lang w:val="et-EE"/>
        </w:rPr>
        <w:t xml:space="preserve">                         </w:t>
      </w:r>
      <w:r w:rsidRPr="0042537A">
        <w:rPr>
          <w:rFonts w:eastAsia="Calibri"/>
          <w:sz w:val="22"/>
          <w:szCs w:val="22"/>
          <w:lang w:val="et-EE"/>
        </w:rPr>
        <w:t xml:space="preserve"> </w:t>
      </w:r>
      <w:r w:rsidRPr="0042537A">
        <w:rPr>
          <w:rFonts w:eastAsia="Calibri"/>
          <w:sz w:val="16"/>
          <w:szCs w:val="16"/>
          <w:lang w:val="et-EE"/>
        </w:rPr>
        <w:t>(</w:t>
      </w:r>
      <w:r w:rsidR="00DA3B58">
        <w:rPr>
          <w:rFonts w:eastAsia="Calibri"/>
          <w:sz w:val="16"/>
          <w:szCs w:val="16"/>
          <w:lang w:val="et-EE"/>
        </w:rPr>
        <w:t>kasutusotstarve</w:t>
      </w:r>
      <w:r w:rsidRPr="0042537A">
        <w:rPr>
          <w:rFonts w:eastAsia="Calibri"/>
          <w:sz w:val="16"/>
          <w:szCs w:val="16"/>
          <w:lang w:val="et-EE"/>
        </w:rPr>
        <w:t>)</w:t>
      </w:r>
      <w:r w:rsidRPr="0042537A">
        <w:rPr>
          <w:rFonts w:eastAsia="Calibri"/>
          <w:sz w:val="22"/>
          <w:szCs w:val="22"/>
          <w:lang w:val="et-EE"/>
        </w:rPr>
        <w:t xml:space="preserve">    </w:t>
      </w:r>
    </w:p>
    <w:p w14:paraId="1B97807F" w14:textId="77777777" w:rsidR="00CB4B12" w:rsidRDefault="00CB4B12" w:rsidP="00912EFC">
      <w:pPr>
        <w:pBdr>
          <w:top w:val="single" w:sz="4" w:space="1" w:color="auto"/>
          <w:left w:val="single" w:sz="4" w:space="4" w:color="auto"/>
          <w:bottom w:val="single" w:sz="4" w:space="1" w:color="auto"/>
          <w:right w:val="single" w:sz="4" w:space="4" w:color="auto"/>
        </w:pBdr>
        <w:rPr>
          <w:rFonts w:eastAsia="Calibri"/>
          <w:sz w:val="16"/>
          <w:szCs w:val="16"/>
          <w:lang w:val="et-EE"/>
        </w:rPr>
      </w:pPr>
    </w:p>
    <w:p w14:paraId="18298A34" w14:textId="6C7BC266" w:rsidR="00CB4B12" w:rsidRPr="0070505F" w:rsidRDefault="00CB4B12" w:rsidP="00912EFC">
      <w:pPr>
        <w:pBdr>
          <w:top w:val="single" w:sz="4" w:space="1" w:color="auto"/>
          <w:left w:val="single" w:sz="4" w:space="4" w:color="auto"/>
          <w:bottom w:val="single" w:sz="4" w:space="1" w:color="auto"/>
          <w:right w:val="single" w:sz="4" w:space="4" w:color="auto"/>
        </w:pBdr>
        <w:rPr>
          <w:rFonts w:eastAsia="Calibri"/>
          <w:sz w:val="22"/>
          <w:szCs w:val="22"/>
          <w:lang w:val="et-EE"/>
        </w:rPr>
      </w:pPr>
      <w:r w:rsidRPr="0070505F">
        <w:rPr>
          <w:rFonts w:eastAsia="Calibri"/>
          <w:sz w:val="22"/>
          <w:szCs w:val="22"/>
          <w:lang w:val="et-EE"/>
        </w:rPr>
        <w:t xml:space="preserve">Kasutusloa menetlusnumber ehitisregistris: </w:t>
      </w:r>
      <w:r w:rsidR="0049303D" w:rsidRPr="0049303D">
        <w:rPr>
          <w:rFonts w:eastAsia="Calibri"/>
          <w:sz w:val="22"/>
          <w:szCs w:val="22"/>
          <w:lang w:val="et-EE"/>
        </w:rPr>
        <w:t xml:space="preserve">Kasutusloa taotlus nr. 2611371/01778 v01 </w:t>
      </w:r>
      <w:r w:rsidR="0049303D" w:rsidRPr="0049303D">
        <w:rPr>
          <w:rFonts w:eastAsia="Calibri"/>
          <w:color w:val="7F7F7F" w:themeColor="text1" w:themeTint="80"/>
          <w:sz w:val="22"/>
          <w:szCs w:val="22"/>
          <w:lang w:val="et-EE"/>
        </w:rPr>
        <w:t>(esitatud 04.03.2026)</w:t>
      </w:r>
      <w:r w:rsidR="0049303D">
        <w:rPr>
          <w:rFonts w:eastAsia="Calibri"/>
          <w:sz w:val="22"/>
          <w:szCs w:val="22"/>
          <w:lang w:val="et-EE"/>
        </w:rPr>
        <w:t xml:space="preserve">, menetlus nr </w:t>
      </w:r>
      <w:r w:rsidR="0049303D" w:rsidRPr="0049303D">
        <w:rPr>
          <w:rFonts w:eastAsia="Calibri"/>
          <w:sz w:val="22"/>
          <w:szCs w:val="22"/>
          <w:lang w:val="et-EE"/>
        </w:rPr>
        <w:t>537487</w:t>
      </w:r>
      <w:r w:rsidR="0049303D">
        <w:rPr>
          <w:rFonts w:eastAsia="Calibri"/>
          <w:sz w:val="22"/>
          <w:szCs w:val="22"/>
          <w:lang w:val="et-EE"/>
        </w:rPr>
        <w:t>.</w:t>
      </w:r>
    </w:p>
    <w:p w14:paraId="235F8877" w14:textId="77777777" w:rsidR="00EE3B27" w:rsidRPr="0070505F" w:rsidRDefault="00EE3B27" w:rsidP="00912EFC">
      <w:pPr>
        <w:pBdr>
          <w:top w:val="single" w:sz="4" w:space="1" w:color="auto"/>
          <w:left w:val="single" w:sz="4" w:space="4" w:color="auto"/>
          <w:bottom w:val="single" w:sz="4" w:space="1" w:color="auto"/>
          <w:right w:val="single" w:sz="4" w:space="4" w:color="auto"/>
        </w:pBdr>
        <w:rPr>
          <w:rFonts w:eastAsia="Calibri"/>
          <w:sz w:val="22"/>
          <w:szCs w:val="22"/>
          <w:lang w:val="et-EE"/>
        </w:rPr>
      </w:pPr>
    </w:p>
    <w:p w14:paraId="2FCE48B8" w14:textId="2303137A" w:rsidR="0042537A" w:rsidRDefault="0042537A" w:rsidP="0042537A">
      <w:pPr>
        <w:jc w:val="right"/>
        <w:rPr>
          <w:rFonts w:eastAsia="Calibri"/>
          <w:b/>
          <w:sz w:val="22"/>
          <w:szCs w:val="22"/>
          <w:lang w:val="et-EE"/>
        </w:rPr>
      </w:pPr>
    </w:p>
    <w:p w14:paraId="54D79C7D" w14:textId="31E45F30" w:rsidR="00EE3B27" w:rsidRPr="0042537A" w:rsidRDefault="00EE3B27" w:rsidP="00EE3B27">
      <w:pPr>
        <w:pBdr>
          <w:top w:val="single" w:sz="4" w:space="1" w:color="auto"/>
          <w:left w:val="single" w:sz="4" w:space="4" w:color="auto"/>
          <w:bottom w:val="single" w:sz="4" w:space="1" w:color="auto"/>
          <w:right w:val="single" w:sz="4" w:space="4" w:color="auto"/>
        </w:pBdr>
        <w:rPr>
          <w:b/>
          <w:sz w:val="22"/>
          <w:szCs w:val="22"/>
          <w:lang w:val="et-EE" w:eastAsia="et-EE"/>
        </w:rPr>
      </w:pPr>
      <w:r>
        <w:rPr>
          <w:b/>
          <w:sz w:val="22"/>
          <w:szCs w:val="22"/>
          <w:lang w:val="et-EE" w:eastAsia="et-EE"/>
        </w:rPr>
        <w:t>O</w:t>
      </w:r>
      <w:r w:rsidRPr="0042537A">
        <w:rPr>
          <w:b/>
          <w:sz w:val="22"/>
          <w:szCs w:val="22"/>
          <w:lang w:val="et-EE" w:eastAsia="et-EE"/>
        </w:rPr>
        <w:t>bjekti andmed</w:t>
      </w:r>
      <w:r w:rsidR="004F7466">
        <w:rPr>
          <w:b/>
          <w:sz w:val="22"/>
          <w:szCs w:val="22"/>
          <w:lang w:val="et-EE" w:eastAsia="et-EE"/>
        </w:rPr>
        <w:t>:</w:t>
      </w:r>
    </w:p>
    <w:p w14:paraId="5184FC96" w14:textId="77777777" w:rsidR="004F7466" w:rsidRDefault="004F7466" w:rsidP="00EE3B27">
      <w:pPr>
        <w:pBdr>
          <w:top w:val="single" w:sz="4" w:space="1" w:color="auto"/>
          <w:left w:val="single" w:sz="4" w:space="4" w:color="auto"/>
          <w:bottom w:val="single" w:sz="4" w:space="1" w:color="auto"/>
          <w:right w:val="single" w:sz="4" w:space="4" w:color="auto"/>
        </w:pBdr>
        <w:rPr>
          <w:b/>
          <w:sz w:val="22"/>
          <w:szCs w:val="22"/>
          <w:lang w:val="et-EE" w:eastAsia="et-EE"/>
        </w:rPr>
      </w:pPr>
    </w:p>
    <w:p w14:paraId="275E497F" w14:textId="3BA76D11" w:rsidR="00E14F9D" w:rsidRPr="0049303D" w:rsidRDefault="00EE3B27" w:rsidP="0049303D">
      <w:pPr>
        <w:pBdr>
          <w:top w:val="single" w:sz="4" w:space="1" w:color="auto"/>
          <w:left w:val="single" w:sz="4" w:space="4" w:color="auto"/>
          <w:bottom w:val="single" w:sz="4" w:space="1" w:color="auto"/>
          <w:right w:val="single" w:sz="4" w:space="4" w:color="auto"/>
        </w:pBdr>
        <w:rPr>
          <w:b/>
          <w:bCs/>
          <w:sz w:val="22"/>
          <w:szCs w:val="22"/>
          <w:lang w:val="et-EE" w:eastAsia="et-EE"/>
        </w:rPr>
      </w:pPr>
      <w:r w:rsidRPr="00496054">
        <w:rPr>
          <w:bCs/>
          <w:sz w:val="22"/>
          <w:szCs w:val="22"/>
          <w:lang w:val="et-EE" w:eastAsia="et-EE"/>
        </w:rPr>
        <w:t>Objekt</w:t>
      </w:r>
      <w:r w:rsidR="004F7466" w:rsidRPr="00496054">
        <w:rPr>
          <w:bCs/>
          <w:sz w:val="22"/>
          <w:szCs w:val="22"/>
          <w:lang w:val="et-EE" w:eastAsia="et-EE"/>
        </w:rPr>
        <w:t>:</w:t>
      </w:r>
      <w:r w:rsidR="0049303D">
        <w:rPr>
          <w:bCs/>
          <w:sz w:val="22"/>
          <w:szCs w:val="22"/>
          <w:lang w:val="et-EE" w:eastAsia="et-EE"/>
        </w:rPr>
        <w:t xml:space="preserve"> </w:t>
      </w:r>
      <w:r w:rsidR="0049303D" w:rsidRPr="0049303D">
        <w:rPr>
          <w:b/>
          <w:bCs/>
          <w:sz w:val="22"/>
          <w:szCs w:val="22"/>
          <w:lang w:val="et-EE" w:eastAsia="et-EE"/>
        </w:rPr>
        <w:t xml:space="preserve">Narva linnas uued hooldekodud </w:t>
      </w:r>
    </w:p>
    <w:p w14:paraId="160EBDC8" w14:textId="77777777" w:rsidR="00EE3B27" w:rsidRPr="0042537A" w:rsidRDefault="00EE3B27" w:rsidP="00EE3B27">
      <w:pPr>
        <w:pBdr>
          <w:top w:val="single" w:sz="4" w:space="1" w:color="auto"/>
          <w:left w:val="single" w:sz="4" w:space="4" w:color="auto"/>
          <w:bottom w:val="single" w:sz="4" w:space="1" w:color="auto"/>
          <w:right w:val="single" w:sz="4" w:space="4" w:color="auto"/>
        </w:pBdr>
        <w:jc w:val="center"/>
        <w:rPr>
          <w:sz w:val="22"/>
          <w:szCs w:val="22"/>
          <w:lang w:val="et-EE" w:eastAsia="et-EE"/>
        </w:rPr>
      </w:pPr>
      <w:r w:rsidRPr="0042537A">
        <w:rPr>
          <w:sz w:val="16"/>
          <w:szCs w:val="16"/>
          <w:lang w:val="et-EE" w:eastAsia="et-EE"/>
        </w:rPr>
        <w:t>(kontrollitava ehitise/ruumi nimetus ja kirjeldus)</w:t>
      </w:r>
    </w:p>
    <w:p w14:paraId="4E93550E" w14:textId="77777777" w:rsidR="00EE3B27" w:rsidRPr="0042537A" w:rsidRDefault="00EE3B27" w:rsidP="00EE3B27">
      <w:pPr>
        <w:pBdr>
          <w:top w:val="single" w:sz="4" w:space="1" w:color="auto"/>
          <w:left w:val="single" w:sz="4" w:space="4" w:color="auto"/>
          <w:bottom w:val="single" w:sz="4" w:space="1" w:color="auto"/>
          <w:right w:val="single" w:sz="4" w:space="4" w:color="auto"/>
        </w:pBdr>
        <w:rPr>
          <w:b/>
          <w:sz w:val="22"/>
          <w:szCs w:val="22"/>
          <w:lang w:val="et-EE" w:eastAsia="et-EE"/>
        </w:rPr>
      </w:pPr>
    </w:p>
    <w:p w14:paraId="0532EB28" w14:textId="47CA226D" w:rsidR="00EE3B27" w:rsidRPr="0049303D" w:rsidRDefault="004F7466" w:rsidP="00EE3B27">
      <w:pPr>
        <w:pBdr>
          <w:top w:val="single" w:sz="4" w:space="1" w:color="auto"/>
          <w:left w:val="single" w:sz="4" w:space="4" w:color="auto"/>
          <w:bottom w:val="single" w:sz="4" w:space="1" w:color="auto"/>
          <w:right w:val="single" w:sz="4" w:space="4" w:color="auto"/>
        </w:pBdr>
        <w:rPr>
          <w:b/>
          <w:sz w:val="22"/>
          <w:szCs w:val="22"/>
          <w:lang w:val="et-EE" w:eastAsia="et-EE"/>
        </w:rPr>
      </w:pPr>
      <w:r w:rsidRPr="00496054">
        <w:rPr>
          <w:bCs/>
          <w:sz w:val="22"/>
          <w:szCs w:val="22"/>
          <w:lang w:val="et-EE" w:eastAsia="et-EE"/>
        </w:rPr>
        <w:t>A</w:t>
      </w:r>
      <w:r w:rsidR="00EE3B27" w:rsidRPr="00496054">
        <w:rPr>
          <w:bCs/>
          <w:sz w:val="22"/>
          <w:szCs w:val="22"/>
          <w:lang w:val="et-EE" w:eastAsia="et-EE"/>
        </w:rPr>
        <w:t>adress:</w:t>
      </w:r>
      <w:r w:rsidR="00EE3B27" w:rsidRPr="0042537A">
        <w:rPr>
          <w:b/>
          <w:sz w:val="22"/>
          <w:szCs w:val="22"/>
          <w:lang w:val="et-EE" w:eastAsia="et-EE"/>
        </w:rPr>
        <w:t xml:space="preserve"> </w:t>
      </w:r>
      <w:r w:rsidR="0049303D" w:rsidRPr="0049303D">
        <w:rPr>
          <w:b/>
          <w:sz w:val="22"/>
          <w:szCs w:val="22"/>
          <w:lang w:val="et-EE" w:eastAsia="et-EE"/>
        </w:rPr>
        <w:t>Sügise tn 2, Narva linn, Ida-Viru maakond</w:t>
      </w:r>
      <w:r w:rsidR="00590ED6">
        <w:rPr>
          <w:b/>
          <w:sz w:val="22"/>
          <w:szCs w:val="22"/>
          <w:lang w:val="et-EE" w:eastAsia="et-EE"/>
        </w:rPr>
        <w:t xml:space="preserve"> (Tapamaja tn 13)</w:t>
      </w:r>
    </w:p>
    <w:p w14:paraId="72792CEE" w14:textId="092F4624" w:rsidR="0049303D" w:rsidRPr="0049303D" w:rsidRDefault="0049303D" w:rsidP="00EE3B27">
      <w:pPr>
        <w:pBdr>
          <w:top w:val="single" w:sz="4" w:space="1" w:color="auto"/>
          <w:left w:val="single" w:sz="4" w:space="4" w:color="auto"/>
          <w:bottom w:val="single" w:sz="4" w:space="1" w:color="auto"/>
          <w:right w:val="single" w:sz="4" w:space="4" w:color="auto"/>
        </w:pBdr>
        <w:rPr>
          <w:b/>
          <w:sz w:val="22"/>
          <w:szCs w:val="22"/>
          <w:lang w:val="et-EE" w:eastAsia="et-EE"/>
        </w:rPr>
      </w:pPr>
      <w:r w:rsidRPr="0049303D">
        <w:rPr>
          <w:b/>
          <w:sz w:val="22"/>
          <w:szCs w:val="22"/>
          <w:lang w:val="et-EE" w:eastAsia="et-EE"/>
        </w:rPr>
        <w:t xml:space="preserve">Sügise tn 6, Narva linn, Ida-Viru maakond </w:t>
      </w:r>
      <w:r w:rsidR="00590ED6">
        <w:rPr>
          <w:b/>
          <w:sz w:val="22"/>
          <w:szCs w:val="22"/>
          <w:lang w:val="et-EE" w:eastAsia="et-EE"/>
        </w:rPr>
        <w:t>(Tapamaja tn 9)</w:t>
      </w:r>
    </w:p>
    <w:p w14:paraId="10E03605" w14:textId="66501727" w:rsidR="0049303D" w:rsidRPr="0049303D" w:rsidRDefault="0049303D" w:rsidP="00EE3B27">
      <w:pPr>
        <w:pBdr>
          <w:top w:val="single" w:sz="4" w:space="1" w:color="auto"/>
          <w:left w:val="single" w:sz="4" w:space="4" w:color="auto"/>
          <w:bottom w:val="single" w:sz="4" w:space="1" w:color="auto"/>
          <w:right w:val="single" w:sz="4" w:space="4" w:color="auto"/>
        </w:pBdr>
        <w:rPr>
          <w:b/>
          <w:sz w:val="22"/>
          <w:szCs w:val="22"/>
          <w:lang w:val="et-EE" w:eastAsia="et-EE"/>
        </w:rPr>
      </w:pPr>
      <w:r w:rsidRPr="0049303D">
        <w:rPr>
          <w:b/>
          <w:sz w:val="22"/>
          <w:szCs w:val="22"/>
          <w:lang w:val="et-EE" w:eastAsia="et-EE"/>
        </w:rPr>
        <w:t>Sügise tn 4, Narva linn, Ida-Viru maakond</w:t>
      </w:r>
      <w:r w:rsidR="00590ED6">
        <w:rPr>
          <w:b/>
          <w:sz w:val="22"/>
          <w:szCs w:val="22"/>
          <w:lang w:val="et-EE" w:eastAsia="et-EE"/>
        </w:rPr>
        <w:t xml:space="preserve"> (Tapamaja tn 11)</w:t>
      </w:r>
    </w:p>
    <w:p w14:paraId="7B378C83" w14:textId="014F584E" w:rsidR="0049303D" w:rsidRPr="0049303D" w:rsidRDefault="0049303D" w:rsidP="00EE3B27">
      <w:pPr>
        <w:pBdr>
          <w:top w:val="single" w:sz="4" w:space="1" w:color="auto"/>
          <w:left w:val="single" w:sz="4" w:space="4" w:color="auto"/>
          <w:bottom w:val="single" w:sz="4" w:space="1" w:color="auto"/>
          <w:right w:val="single" w:sz="4" w:space="4" w:color="auto"/>
        </w:pBdr>
        <w:rPr>
          <w:b/>
          <w:sz w:val="22"/>
          <w:szCs w:val="22"/>
          <w:lang w:val="et-EE" w:eastAsia="et-EE"/>
        </w:rPr>
      </w:pPr>
      <w:r w:rsidRPr="0049303D">
        <w:rPr>
          <w:b/>
          <w:sz w:val="22"/>
          <w:szCs w:val="22"/>
          <w:lang w:val="et-EE" w:eastAsia="et-EE"/>
        </w:rPr>
        <w:t xml:space="preserve">Sügise tn 8, Narva linn, Ida-Viru maakond </w:t>
      </w:r>
      <w:r w:rsidR="00590ED6">
        <w:rPr>
          <w:b/>
          <w:sz w:val="22"/>
          <w:szCs w:val="22"/>
          <w:lang w:val="et-EE" w:eastAsia="et-EE"/>
        </w:rPr>
        <w:t>(Tapamaja tn 7)</w:t>
      </w:r>
    </w:p>
    <w:p w14:paraId="5C316B2D" w14:textId="54EE7E66" w:rsidR="0049303D" w:rsidRPr="0049303D" w:rsidRDefault="0049303D" w:rsidP="00EE3B27">
      <w:pPr>
        <w:pBdr>
          <w:top w:val="single" w:sz="4" w:space="1" w:color="auto"/>
          <w:left w:val="single" w:sz="4" w:space="4" w:color="auto"/>
          <w:bottom w:val="single" w:sz="4" w:space="1" w:color="auto"/>
          <w:right w:val="single" w:sz="4" w:space="4" w:color="auto"/>
        </w:pBdr>
        <w:rPr>
          <w:b/>
          <w:sz w:val="22"/>
          <w:szCs w:val="22"/>
          <w:lang w:val="et-EE" w:eastAsia="et-EE"/>
        </w:rPr>
      </w:pPr>
      <w:r w:rsidRPr="0049303D">
        <w:rPr>
          <w:b/>
          <w:sz w:val="22"/>
          <w:szCs w:val="22"/>
          <w:lang w:val="et-EE" w:eastAsia="et-EE"/>
        </w:rPr>
        <w:t xml:space="preserve">Suve tn 1, Narva linn, Ida-Viru maakond </w:t>
      </w:r>
      <w:r w:rsidR="00590ED6">
        <w:rPr>
          <w:b/>
          <w:sz w:val="22"/>
          <w:szCs w:val="22"/>
          <w:lang w:val="et-EE" w:eastAsia="et-EE"/>
        </w:rPr>
        <w:t xml:space="preserve"> (Tapamaja tn 15)</w:t>
      </w:r>
    </w:p>
    <w:p w14:paraId="79504D57" w14:textId="22FD18D6" w:rsidR="0049303D" w:rsidRPr="0049303D" w:rsidRDefault="0049303D" w:rsidP="00EE3B27">
      <w:pPr>
        <w:pBdr>
          <w:top w:val="single" w:sz="4" w:space="1" w:color="auto"/>
          <w:left w:val="single" w:sz="4" w:space="4" w:color="auto"/>
          <w:bottom w:val="single" w:sz="4" w:space="1" w:color="auto"/>
          <w:right w:val="single" w:sz="4" w:space="4" w:color="auto"/>
        </w:pBdr>
        <w:rPr>
          <w:b/>
          <w:sz w:val="22"/>
          <w:szCs w:val="22"/>
          <w:lang w:val="et-EE" w:eastAsia="et-EE"/>
        </w:rPr>
      </w:pPr>
      <w:r w:rsidRPr="0049303D">
        <w:rPr>
          <w:b/>
          <w:sz w:val="22"/>
          <w:szCs w:val="22"/>
          <w:lang w:val="et-EE" w:eastAsia="et-EE"/>
        </w:rPr>
        <w:t>Suve tn 3, Narva linn, Ida-Viru maakond</w:t>
      </w:r>
      <w:r w:rsidR="00590ED6">
        <w:rPr>
          <w:b/>
          <w:sz w:val="22"/>
          <w:szCs w:val="22"/>
          <w:lang w:val="et-EE" w:eastAsia="et-EE"/>
        </w:rPr>
        <w:t xml:space="preserve"> (Tapamaja tn 19)</w:t>
      </w:r>
    </w:p>
    <w:p w14:paraId="79D207F5" w14:textId="5F785832" w:rsidR="0049303D" w:rsidRPr="0049303D" w:rsidRDefault="0049303D" w:rsidP="00EE3B27">
      <w:pPr>
        <w:pBdr>
          <w:top w:val="single" w:sz="4" w:space="1" w:color="auto"/>
          <w:left w:val="single" w:sz="4" w:space="4" w:color="auto"/>
          <w:bottom w:val="single" w:sz="4" w:space="1" w:color="auto"/>
          <w:right w:val="single" w:sz="4" w:space="4" w:color="auto"/>
        </w:pBdr>
        <w:rPr>
          <w:b/>
          <w:sz w:val="22"/>
          <w:szCs w:val="22"/>
          <w:lang w:val="et-EE" w:eastAsia="et-EE"/>
        </w:rPr>
      </w:pPr>
      <w:r w:rsidRPr="0049303D">
        <w:rPr>
          <w:b/>
          <w:sz w:val="22"/>
          <w:szCs w:val="22"/>
          <w:lang w:val="et-EE" w:eastAsia="et-EE"/>
        </w:rPr>
        <w:t>Suve tn 5, Narva linn, Ida-Viru maakond</w:t>
      </w:r>
      <w:r w:rsidR="00590ED6">
        <w:rPr>
          <w:b/>
          <w:sz w:val="22"/>
          <w:szCs w:val="22"/>
          <w:lang w:val="et-EE" w:eastAsia="et-EE"/>
        </w:rPr>
        <w:t xml:space="preserve"> (Tapamaja tn 23)</w:t>
      </w:r>
    </w:p>
    <w:p w14:paraId="008E34E6" w14:textId="6FBE802A" w:rsidR="0049303D" w:rsidRPr="0049303D" w:rsidRDefault="0049303D" w:rsidP="00EE3B27">
      <w:pPr>
        <w:pBdr>
          <w:top w:val="single" w:sz="4" w:space="1" w:color="auto"/>
          <w:left w:val="single" w:sz="4" w:space="4" w:color="auto"/>
          <w:bottom w:val="single" w:sz="4" w:space="1" w:color="auto"/>
          <w:right w:val="single" w:sz="4" w:space="4" w:color="auto"/>
        </w:pBdr>
        <w:rPr>
          <w:b/>
          <w:sz w:val="22"/>
          <w:szCs w:val="22"/>
          <w:lang w:val="et-EE" w:eastAsia="et-EE"/>
        </w:rPr>
      </w:pPr>
      <w:r w:rsidRPr="0049303D">
        <w:rPr>
          <w:b/>
          <w:sz w:val="22"/>
          <w:szCs w:val="22"/>
          <w:lang w:val="et-EE" w:eastAsia="et-EE"/>
        </w:rPr>
        <w:t>Suve tn 7, Narva linn, Ida-Viru maakond</w:t>
      </w:r>
      <w:r w:rsidR="00590ED6">
        <w:rPr>
          <w:b/>
          <w:sz w:val="22"/>
          <w:szCs w:val="22"/>
          <w:lang w:val="et-EE" w:eastAsia="et-EE"/>
        </w:rPr>
        <w:t xml:space="preserve"> (Tapamaja tn 27)</w:t>
      </w:r>
    </w:p>
    <w:p w14:paraId="3E111A60" w14:textId="20C61942" w:rsidR="0049303D" w:rsidRPr="0049303D" w:rsidRDefault="0049303D" w:rsidP="00EE3B27">
      <w:pPr>
        <w:pBdr>
          <w:top w:val="single" w:sz="4" w:space="1" w:color="auto"/>
          <w:left w:val="single" w:sz="4" w:space="4" w:color="auto"/>
          <w:bottom w:val="single" w:sz="4" w:space="1" w:color="auto"/>
          <w:right w:val="single" w:sz="4" w:space="4" w:color="auto"/>
        </w:pBdr>
        <w:rPr>
          <w:b/>
          <w:sz w:val="22"/>
          <w:szCs w:val="22"/>
          <w:lang w:val="et-EE" w:eastAsia="et-EE"/>
        </w:rPr>
      </w:pPr>
      <w:r w:rsidRPr="0049303D">
        <w:rPr>
          <w:b/>
          <w:sz w:val="22"/>
          <w:szCs w:val="22"/>
          <w:lang w:val="et-EE" w:eastAsia="et-EE"/>
        </w:rPr>
        <w:t>Suve tn 8, Narva linn, Ida-Viru maakond</w:t>
      </w:r>
      <w:r w:rsidR="00590ED6">
        <w:rPr>
          <w:b/>
          <w:sz w:val="22"/>
          <w:szCs w:val="22"/>
          <w:lang w:val="et-EE" w:eastAsia="et-EE"/>
        </w:rPr>
        <w:t xml:space="preserve"> (Tapamaja tn 29)</w:t>
      </w:r>
    </w:p>
    <w:p w14:paraId="0615475C" w14:textId="0ECB48B1" w:rsidR="0049303D" w:rsidRPr="0049303D" w:rsidRDefault="0049303D" w:rsidP="00EE3B27">
      <w:pPr>
        <w:pBdr>
          <w:top w:val="single" w:sz="4" w:space="1" w:color="auto"/>
          <w:left w:val="single" w:sz="4" w:space="4" w:color="auto"/>
          <w:bottom w:val="single" w:sz="4" w:space="1" w:color="auto"/>
          <w:right w:val="single" w:sz="4" w:space="4" w:color="auto"/>
        </w:pBdr>
        <w:rPr>
          <w:b/>
          <w:sz w:val="22"/>
          <w:szCs w:val="22"/>
          <w:lang w:val="et-EE" w:eastAsia="et-EE"/>
        </w:rPr>
      </w:pPr>
      <w:r w:rsidRPr="0049303D">
        <w:rPr>
          <w:b/>
          <w:sz w:val="22"/>
          <w:szCs w:val="22"/>
          <w:lang w:val="et-EE" w:eastAsia="et-EE"/>
        </w:rPr>
        <w:t>Suve tn 6, Narva linn, Ida-Viru maakond</w:t>
      </w:r>
      <w:r w:rsidR="00590ED6">
        <w:rPr>
          <w:b/>
          <w:sz w:val="22"/>
          <w:szCs w:val="22"/>
          <w:lang w:val="et-EE" w:eastAsia="et-EE"/>
        </w:rPr>
        <w:t xml:space="preserve"> (Tapamaja tn 25)</w:t>
      </w:r>
    </w:p>
    <w:p w14:paraId="50226071" w14:textId="36AAE3BA" w:rsidR="0049303D" w:rsidRPr="0049303D" w:rsidRDefault="0049303D" w:rsidP="00EE3B27">
      <w:pPr>
        <w:pBdr>
          <w:top w:val="single" w:sz="4" w:space="1" w:color="auto"/>
          <w:left w:val="single" w:sz="4" w:space="4" w:color="auto"/>
          <w:bottom w:val="single" w:sz="4" w:space="1" w:color="auto"/>
          <w:right w:val="single" w:sz="4" w:space="4" w:color="auto"/>
        </w:pBdr>
        <w:rPr>
          <w:b/>
          <w:sz w:val="22"/>
          <w:szCs w:val="22"/>
          <w:lang w:val="et-EE" w:eastAsia="et-EE"/>
        </w:rPr>
      </w:pPr>
      <w:r w:rsidRPr="0049303D">
        <w:rPr>
          <w:b/>
          <w:sz w:val="22"/>
          <w:szCs w:val="22"/>
          <w:lang w:val="et-EE" w:eastAsia="et-EE"/>
        </w:rPr>
        <w:t>Suve tn 4, Narva linn, Ida-Viru maakond</w:t>
      </w:r>
      <w:r w:rsidR="00590ED6">
        <w:rPr>
          <w:b/>
          <w:sz w:val="22"/>
          <w:szCs w:val="22"/>
          <w:lang w:val="et-EE" w:eastAsia="et-EE"/>
        </w:rPr>
        <w:t xml:space="preserve"> (Tapamaja tn 21)</w:t>
      </w:r>
    </w:p>
    <w:p w14:paraId="1AE9C22F" w14:textId="0C1E9CA0" w:rsidR="0049303D" w:rsidRPr="0049303D" w:rsidRDefault="0049303D" w:rsidP="00EE3B27">
      <w:pPr>
        <w:pBdr>
          <w:top w:val="single" w:sz="4" w:space="1" w:color="auto"/>
          <w:left w:val="single" w:sz="4" w:space="4" w:color="auto"/>
          <w:bottom w:val="single" w:sz="4" w:space="1" w:color="auto"/>
          <w:right w:val="single" w:sz="4" w:space="4" w:color="auto"/>
        </w:pBdr>
        <w:rPr>
          <w:b/>
          <w:szCs w:val="24"/>
          <w:lang w:val="et-EE" w:eastAsia="et-EE"/>
        </w:rPr>
      </w:pPr>
      <w:r w:rsidRPr="0049303D">
        <w:rPr>
          <w:b/>
          <w:sz w:val="22"/>
          <w:szCs w:val="22"/>
          <w:lang w:val="et-EE" w:eastAsia="et-EE"/>
        </w:rPr>
        <w:t xml:space="preserve">Suve tn 2, Narva linn, Ida-Viru maakond </w:t>
      </w:r>
      <w:r w:rsidR="00590ED6">
        <w:rPr>
          <w:b/>
          <w:sz w:val="22"/>
          <w:szCs w:val="22"/>
          <w:lang w:val="et-EE" w:eastAsia="et-EE"/>
        </w:rPr>
        <w:t xml:space="preserve"> (Tapamaja tn 17)</w:t>
      </w:r>
    </w:p>
    <w:p w14:paraId="0D7414AF" w14:textId="77777777" w:rsidR="00EE3B27" w:rsidRPr="004F7466" w:rsidRDefault="00EE3B27" w:rsidP="00EE3B27">
      <w:pPr>
        <w:pBdr>
          <w:top w:val="single" w:sz="4" w:space="1" w:color="auto"/>
          <w:left w:val="single" w:sz="4" w:space="4" w:color="auto"/>
          <w:bottom w:val="single" w:sz="4" w:space="1" w:color="auto"/>
          <w:right w:val="single" w:sz="4" w:space="4" w:color="auto"/>
        </w:pBdr>
        <w:jc w:val="center"/>
        <w:rPr>
          <w:bCs/>
          <w:sz w:val="16"/>
          <w:szCs w:val="16"/>
          <w:lang w:val="et-EE" w:eastAsia="et-EE"/>
        </w:rPr>
      </w:pPr>
      <w:r w:rsidRPr="004F7466">
        <w:rPr>
          <w:bCs/>
          <w:sz w:val="16"/>
          <w:szCs w:val="16"/>
          <w:lang w:val="et-EE" w:eastAsia="et-EE"/>
        </w:rPr>
        <w:t xml:space="preserve"> (ehitise/ruumi aadress)</w:t>
      </w:r>
    </w:p>
    <w:p w14:paraId="1C286D4A" w14:textId="77777777" w:rsidR="003B302A" w:rsidRPr="0042537A" w:rsidRDefault="003B302A" w:rsidP="0042537A">
      <w:pPr>
        <w:rPr>
          <w:rFonts w:eastAsia="Calibri"/>
          <w:b/>
          <w:sz w:val="22"/>
          <w:szCs w:val="22"/>
          <w:lang w:val="et-EE"/>
        </w:rPr>
      </w:pPr>
    </w:p>
    <w:p w14:paraId="740B5AAE" w14:textId="2FDDBBC9" w:rsidR="00AD6EB6" w:rsidRDefault="00AD6EB6" w:rsidP="0042537A">
      <w:pPr>
        <w:pBdr>
          <w:top w:val="single" w:sz="4" w:space="1" w:color="auto"/>
          <w:left w:val="single" w:sz="4" w:space="4" w:color="auto"/>
          <w:bottom w:val="single" w:sz="4" w:space="1" w:color="auto"/>
          <w:right w:val="single" w:sz="4" w:space="4" w:color="auto"/>
        </w:pBdr>
        <w:jc w:val="both"/>
        <w:rPr>
          <w:rFonts w:eastAsia="Calibri"/>
          <w:b/>
          <w:sz w:val="22"/>
          <w:szCs w:val="22"/>
          <w:lang w:val="et-EE"/>
        </w:rPr>
      </w:pPr>
      <w:r>
        <w:rPr>
          <w:rFonts w:eastAsia="Calibri"/>
          <w:b/>
          <w:sz w:val="22"/>
          <w:szCs w:val="22"/>
          <w:lang w:val="et-EE"/>
        </w:rPr>
        <w:t>Õigusakt, mille alusel hinnatud:</w:t>
      </w:r>
      <w:r w:rsidR="004B02BB">
        <w:rPr>
          <w:rFonts w:eastAsia="Calibri"/>
          <w:b/>
          <w:sz w:val="22"/>
          <w:szCs w:val="22"/>
          <w:lang w:val="et-EE"/>
        </w:rPr>
        <w:t xml:space="preserve"> </w:t>
      </w:r>
    </w:p>
    <w:p w14:paraId="6879D0EE" w14:textId="582B6E16" w:rsidR="004B02BB" w:rsidRPr="004B02BB" w:rsidRDefault="004B02BB" w:rsidP="0042537A">
      <w:pPr>
        <w:pBdr>
          <w:top w:val="single" w:sz="4" w:space="1" w:color="auto"/>
          <w:left w:val="single" w:sz="4" w:space="4" w:color="auto"/>
          <w:bottom w:val="single" w:sz="4" w:space="1" w:color="auto"/>
          <w:right w:val="single" w:sz="4" w:space="4" w:color="auto"/>
        </w:pBdr>
        <w:jc w:val="both"/>
        <w:rPr>
          <w:rFonts w:eastAsia="Calibri"/>
          <w:bCs/>
          <w:sz w:val="22"/>
          <w:szCs w:val="22"/>
          <w:lang w:val="et-EE"/>
        </w:rPr>
      </w:pPr>
      <w:r>
        <w:rPr>
          <w:rFonts w:eastAsia="Calibri"/>
          <w:bCs/>
          <w:sz w:val="22"/>
          <w:szCs w:val="22"/>
          <w:lang w:val="et-EE"/>
        </w:rPr>
        <w:t>Sotsiaalministri 12.11.2025 määrus nr 62 „Nõuded elukeskkonnale sotsiaalteenuste osutamisel“</w:t>
      </w:r>
    </w:p>
    <w:p w14:paraId="68571272" w14:textId="77777777" w:rsidR="00AD6EB6" w:rsidRDefault="00AD6EB6" w:rsidP="0042537A">
      <w:pPr>
        <w:pBdr>
          <w:top w:val="single" w:sz="4" w:space="1" w:color="auto"/>
          <w:left w:val="single" w:sz="4" w:space="4" w:color="auto"/>
          <w:bottom w:val="single" w:sz="4" w:space="1" w:color="auto"/>
          <w:right w:val="single" w:sz="4" w:space="4" w:color="auto"/>
        </w:pBdr>
        <w:jc w:val="both"/>
        <w:rPr>
          <w:rFonts w:eastAsia="Calibri"/>
          <w:b/>
          <w:sz w:val="22"/>
          <w:szCs w:val="22"/>
          <w:lang w:val="et-EE"/>
        </w:rPr>
      </w:pPr>
    </w:p>
    <w:p w14:paraId="3539B732" w14:textId="72A2BDC5" w:rsidR="00DA3B58" w:rsidRDefault="0049303D" w:rsidP="0042537A">
      <w:pPr>
        <w:pBdr>
          <w:top w:val="single" w:sz="4" w:space="1" w:color="auto"/>
          <w:left w:val="single" w:sz="4" w:space="4" w:color="auto"/>
          <w:bottom w:val="single" w:sz="4" w:space="1" w:color="auto"/>
          <w:right w:val="single" w:sz="4" w:space="4" w:color="auto"/>
        </w:pBdr>
        <w:jc w:val="both"/>
        <w:rPr>
          <w:rFonts w:eastAsia="Calibri"/>
          <w:b/>
          <w:sz w:val="22"/>
          <w:szCs w:val="22"/>
          <w:lang w:val="et-EE"/>
        </w:rPr>
      </w:pPr>
      <w:r>
        <w:rPr>
          <w:rFonts w:eastAsia="Calibri"/>
          <w:b/>
          <w:sz w:val="22"/>
          <w:szCs w:val="22"/>
          <w:lang w:val="et-EE"/>
        </w:rPr>
        <w:t>Taotluse esitaja andmed:</w:t>
      </w:r>
    </w:p>
    <w:p w14:paraId="4D2690DE" w14:textId="7C754ED4" w:rsidR="0049303D" w:rsidRPr="0049303D" w:rsidRDefault="0049303D" w:rsidP="0042537A">
      <w:pPr>
        <w:pBdr>
          <w:top w:val="single" w:sz="4" w:space="1" w:color="auto"/>
          <w:left w:val="single" w:sz="4" w:space="4" w:color="auto"/>
          <w:bottom w:val="single" w:sz="4" w:space="1" w:color="auto"/>
          <w:right w:val="single" w:sz="4" w:space="4" w:color="auto"/>
        </w:pBdr>
        <w:jc w:val="both"/>
        <w:rPr>
          <w:rFonts w:eastAsia="Calibri"/>
          <w:bCs/>
          <w:sz w:val="22"/>
          <w:szCs w:val="22"/>
          <w:lang w:val="et-EE"/>
        </w:rPr>
      </w:pPr>
      <w:r w:rsidRPr="0049303D">
        <w:rPr>
          <w:rFonts w:eastAsia="Calibri"/>
          <w:bCs/>
          <w:sz w:val="22"/>
          <w:szCs w:val="22"/>
          <w:lang w:val="et-EE"/>
        </w:rPr>
        <w:t>Nimi:</w:t>
      </w:r>
      <w:r>
        <w:rPr>
          <w:rFonts w:eastAsia="Calibri"/>
          <w:bCs/>
          <w:sz w:val="22"/>
          <w:szCs w:val="22"/>
          <w:lang w:val="et-EE"/>
        </w:rPr>
        <w:t xml:space="preserve"> Narva </w:t>
      </w:r>
      <w:r w:rsidR="00FB47DB">
        <w:rPr>
          <w:rFonts w:eastAsia="Calibri"/>
          <w:bCs/>
          <w:sz w:val="22"/>
          <w:szCs w:val="22"/>
          <w:lang w:val="et-EE"/>
        </w:rPr>
        <w:t>Linnakantselei</w:t>
      </w:r>
    </w:p>
    <w:p w14:paraId="2E95E7EF" w14:textId="15B329D4" w:rsidR="0049303D" w:rsidRPr="0049303D" w:rsidRDefault="0049303D" w:rsidP="0042537A">
      <w:pPr>
        <w:pBdr>
          <w:top w:val="single" w:sz="4" w:space="1" w:color="auto"/>
          <w:left w:val="single" w:sz="4" w:space="4" w:color="auto"/>
          <w:bottom w:val="single" w:sz="4" w:space="1" w:color="auto"/>
          <w:right w:val="single" w:sz="4" w:space="4" w:color="auto"/>
        </w:pBdr>
        <w:jc w:val="both"/>
        <w:rPr>
          <w:rFonts w:eastAsia="Calibri"/>
          <w:bCs/>
          <w:sz w:val="22"/>
          <w:szCs w:val="22"/>
          <w:lang w:val="et-EE"/>
        </w:rPr>
      </w:pPr>
      <w:r w:rsidRPr="0049303D">
        <w:rPr>
          <w:rFonts w:eastAsia="Calibri"/>
          <w:bCs/>
          <w:sz w:val="22"/>
          <w:szCs w:val="22"/>
          <w:lang w:val="et-EE"/>
        </w:rPr>
        <w:t>Registrikood:</w:t>
      </w:r>
      <w:r w:rsidR="009A4F5F" w:rsidRPr="009A4F5F">
        <w:rPr>
          <w:rFonts w:ascii="Open Sans" w:hAnsi="Open Sans" w:cs="Open Sans"/>
          <w:color w:val="333333"/>
          <w:shd w:val="clear" w:color="auto" w:fill="FFFFFF"/>
        </w:rPr>
        <w:t xml:space="preserve"> </w:t>
      </w:r>
      <w:r w:rsidR="00FB47DB" w:rsidRPr="00FB47DB">
        <w:rPr>
          <w:rFonts w:eastAsia="Calibri"/>
          <w:bCs/>
          <w:sz w:val="22"/>
          <w:szCs w:val="22"/>
        </w:rPr>
        <w:t>75008485</w:t>
      </w:r>
    </w:p>
    <w:p w14:paraId="49140E85" w14:textId="707A9D70" w:rsidR="0049303D" w:rsidRPr="0049303D" w:rsidRDefault="0049303D" w:rsidP="0042537A">
      <w:pPr>
        <w:pBdr>
          <w:top w:val="single" w:sz="4" w:space="1" w:color="auto"/>
          <w:left w:val="single" w:sz="4" w:space="4" w:color="auto"/>
          <w:bottom w:val="single" w:sz="4" w:space="1" w:color="auto"/>
          <w:right w:val="single" w:sz="4" w:space="4" w:color="auto"/>
        </w:pBdr>
        <w:jc w:val="both"/>
        <w:rPr>
          <w:rFonts w:eastAsia="Calibri"/>
          <w:bCs/>
          <w:sz w:val="22"/>
          <w:szCs w:val="22"/>
          <w:lang w:val="et-EE"/>
        </w:rPr>
      </w:pPr>
      <w:r w:rsidRPr="0049303D">
        <w:rPr>
          <w:rFonts w:eastAsia="Calibri"/>
          <w:bCs/>
          <w:sz w:val="22"/>
          <w:szCs w:val="22"/>
          <w:lang w:val="et-EE"/>
        </w:rPr>
        <w:t>Aadress:</w:t>
      </w:r>
      <w:r w:rsidR="009A4F5F">
        <w:rPr>
          <w:rFonts w:eastAsia="Calibri"/>
          <w:bCs/>
          <w:sz w:val="22"/>
          <w:szCs w:val="22"/>
          <w:lang w:val="et-EE"/>
        </w:rPr>
        <w:t xml:space="preserve"> </w:t>
      </w:r>
      <w:r w:rsidR="009A4F5F" w:rsidRPr="009A4F5F">
        <w:rPr>
          <w:rFonts w:eastAsia="Calibri"/>
          <w:bCs/>
          <w:sz w:val="22"/>
          <w:szCs w:val="22"/>
          <w:lang w:val="et-EE"/>
        </w:rPr>
        <w:t>Peetri plats 5,</w:t>
      </w:r>
      <w:r w:rsidR="00940D81">
        <w:rPr>
          <w:rFonts w:eastAsia="Calibri"/>
          <w:bCs/>
          <w:sz w:val="22"/>
          <w:szCs w:val="22"/>
          <w:lang w:val="et-EE"/>
        </w:rPr>
        <w:t xml:space="preserve"> 20308 </w:t>
      </w:r>
      <w:r w:rsidR="009A4F5F">
        <w:rPr>
          <w:rFonts w:eastAsia="Calibri"/>
          <w:bCs/>
          <w:sz w:val="22"/>
          <w:szCs w:val="22"/>
          <w:lang w:val="et-EE"/>
        </w:rPr>
        <w:t xml:space="preserve"> Narva linn, Ida-Viru maakond</w:t>
      </w:r>
    </w:p>
    <w:p w14:paraId="41D91C76" w14:textId="58733D05" w:rsidR="0049303D" w:rsidRPr="0049303D" w:rsidRDefault="0049303D" w:rsidP="00FB47DB">
      <w:pPr>
        <w:pBdr>
          <w:top w:val="single" w:sz="4" w:space="1" w:color="auto"/>
          <w:left w:val="single" w:sz="4" w:space="4" w:color="auto"/>
          <w:bottom w:val="single" w:sz="4" w:space="1" w:color="auto"/>
          <w:right w:val="single" w:sz="4" w:space="4" w:color="auto"/>
        </w:pBdr>
        <w:jc w:val="both"/>
        <w:rPr>
          <w:rFonts w:eastAsia="Calibri"/>
          <w:bCs/>
          <w:sz w:val="22"/>
          <w:szCs w:val="22"/>
          <w:lang w:val="et-EE"/>
        </w:rPr>
      </w:pPr>
      <w:r w:rsidRPr="0049303D">
        <w:rPr>
          <w:rFonts w:eastAsia="Calibri"/>
          <w:bCs/>
          <w:sz w:val="22"/>
          <w:szCs w:val="22"/>
          <w:lang w:val="et-EE"/>
        </w:rPr>
        <w:t>Telefon:</w:t>
      </w:r>
      <w:r w:rsidR="009A4F5F">
        <w:rPr>
          <w:rFonts w:eastAsia="Calibri"/>
          <w:bCs/>
          <w:sz w:val="22"/>
          <w:szCs w:val="22"/>
          <w:lang w:val="et-EE"/>
        </w:rPr>
        <w:t xml:space="preserve"> </w:t>
      </w:r>
      <w:r w:rsidR="00FB47DB" w:rsidRPr="00FB47DB">
        <w:rPr>
          <w:rFonts w:eastAsia="Calibri"/>
          <w:bCs/>
          <w:sz w:val="22"/>
          <w:szCs w:val="22"/>
          <w:lang w:val="et-EE"/>
        </w:rPr>
        <w:t>+372 3599222</w:t>
      </w:r>
      <w:r w:rsidR="00FB47DB">
        <w:rPr>
          <w:rFonts w:eastAsia="Calibri"/>
          <w:bCs/>
          <w:sz w:val="22"/>
          <w:szCs w:val="22"/>
          <w:lang w:val="et-EE"/>
        </w:rPr>
        <w:t xml:space="preserve"> </w:t>
      </w:r>
      <w:r w:rsidR="009A4F5F">
        <w:rPr>
          <w:rFonts w:eastAsia="Calibri"/>
          <w:bCs/>
          <w:sz w:val="22"/>
          <w:szCs w:val="22"/>
          <w:lang w:val="et-EE"/>
        </w:rPr>
        <w:t xml:space="preserve">e-post: </w:t>
      </w:r>
      <w:r w:rsidR="00FB47DB" w:rsidRPr="00FB47DB">
        <w:rPr>
          <w:rFonts w:eastAsia="Calibri"/>
          <w:bCs/>
          <w:sz w:val="22"/>
          <w:szCs w:val="22"/>
          <w:lang w:val="et-EE"/>
        </w:rPr>
        <w:t>narvalv@narva.ee</w:t>
      </w:r>
    </w:p>
    <w:p w14:paraId="01B0ACEF" w14:textId="051082A9" w:rsidR="0049303D" w:rsidRPr="0049303D" w:rsidRDefault="0049303D" w:rsidP="0042537A">
      <w:pPr>
        <w:pBdr>
          <w:top w:val="single" w:sz="4" w:space="1" w:color="auto"/>
          <w:left w:val="single" w:sz="4" w:space="4" w:color="auto"/>
          <w:bottom w:val="single" w:sz="4" w:space="1" w:color="auto"/>
          <w:right w:val="single" w:sz="4" w:space="4" w:color="auto"/>
        </w:pBdr>
        <w:jc w:val="both"/>
        <w:rPr>
          <w:rFonts w:eastAsia="Calibri"/>
          <w:bCs/>
          <w:sz w:val="22"/>
          <w:szCs w:val="22"/>
          <w:lang w:val="et-EE"/>
        </w:rPr>
      </w:pPr>
      <w:r w:rsidRPr="0049303D">
        <w:rPr>
          <w:rFonts w:eastAsia="Calibri"/>
          <w:bCs/>
          <w:sz w:val="22"/>
          <w:szCs w:val="22"/>
          <w:lang w:val="et-EE"/>
        </w:rPr>
        <w:t>Esindaja:</w:t>
      </w:r>
      <w:r w:rsidR="009A4F5F">
        <w:rPr>
          <w:rFonts w:eastAsia="Calibri"/>
          <w:bCs/>
          <w:sz w:val="22"/>
          <w:szCs w:val="22"/>
          <w:lang w:val="et-EE"/>
        </w:rPr>
        <w:t xml:space="preserve"> Irina Lauritsa, spetsialist, tel +372 58470205, </w:t>
      </w:r>
      <w:hyperlink r:id="rId9" w:history="1">
        <w:r w:rsidR="009A4F5F" w:rsidRPr="00B45D02">
          <w:rPr>
            <w:rStyle w:val="Hperlink"/>
            <w:rFonts w:eastAsia="Calibri"/>
            <w:bCs/>
            <w:sz w:val="22"/>
            <w:szCs w:val="22"/>
            <w:lang w:val="et-EE"/>
          </w:rPr>
          <w:t>irina.lauritsa@narva.ee</w:t>
        </w:r>
      </w:hyperlink>
      <w:r w:rsidR="009A4F5F">
        <w:rPr>
          <w:rFonts w:eastAsia="Calibri"/>
          <w:bCs/>
          <w:sz w:val="22"/>
          <w:szCs w:val="22"/>
          <w:lang w:val="et-EE"/>
        </w:rPr>
        <w:t xml:space="preserve">  </w:t>
      </w:r>
    </w:p>
    <w:p w14:paraId="5CFA0776" w14:textId="77777777" w:rsidR="0049303D" w:rsidRDefault="0049303D" w:rsidP="0042537A">
      <w:pPr>
        <w:pBdr>
          <w:top w:val="single" w:sz="4" w:space="1" w:color="auto"/>
          <w:left w:val="single" w:sz="4" w:space="4" w:color="auto"/>
          <w:bottom w:val="single" w:sz="4" w:space="1" w:color="auto"/>
          <w:right w:val="single" w:sz="4" w:space="4" w:color="auto"/>
        </w:pBdr>
        <w:jc w:val="both"/>
        <w:rPr>
          <w:rFonts w:eastAsia="Calibri"/>
          <w:b/>
          <w:sz w:val="22"/>
          <w:szCs w:val="22"/>
          <w:lang w:val="et-EE"/>
        </w:rPr>
      </w:pPr>
    </w:p>
    <w:p w14:paraId="391D8132" w14:textId="344AD0D1" w:rsidR="0042537A" w:rsidRDefault="0042537A" w:rsidP="0042537A">
      <w:pPr>
        <w:pBdr>
          <w:top w:val="single" w:sz="4" w:space="1" w:color="auto"/>
          <w:left w:val="single" w:sz="4" w:space="4" w:color="auto"/>
          <w:bottom w:val="single" w:sz="4" w:space="1" w:color="auto"/>
          <w:right w:val="single" w:sz="4" w:space="4" w:color="auto"/>
        </w:pBdr>
        <w:jc w:val="both"/>
        <w:rPr>
          <w:rFonts w:eastAsia="Calibri"/>
          <w:b/>
          <w:sz w:val="22"/>
          <w:szCs w:val="22"/>
          <w:lang w:val="et-EE"/>
        </w:rPr>
      </w:pPr>
      <w:r w:rsidRPr="0042537A">
        <w:rPr>
          <w:rFonts w:eastAsia="Calibri"/>
          <w:b/>
          <w:sz w:val="22"/>
          <w:szCs w:val="22"/>
          <w:lang w:val="et-EE"/>
        </w:rPr>
        <w:t>Kontrollitakse:</w:t>
      </w:r>
    </w:p>
    <w:p w14:paraId="0E147652" w14:textId="77777777" w:rsidR="00F16EB1" w:rsidRDefault="0049303D" w:rsidP="0042537A">
      <w:pPr>
        <w:pBdr>
          <w:top w:val="single" w:sz="4" w:space="1" w:color="auto"/>
          <w:left w:val="single" w:sz="4" w:space="4" w:color="auto"/>
          <w:bottom w:val="single" w:sz="4" w:space="1" w:color="auto"/>
          <w:right w:val="single" w:sz="4" w:space="4" w:color="auto"/>
        </w:pBdr>
        <w:jc w:val="both"/>
        <w:rPr>
          <w:rFonts w:eastAsia="Calibri"/>
          <w:sz w:val="22"/>
          <w:szCs w:val="22"/>
          <w:lang w:val="et-EE"/>
        </w:rPr>
      </w:pPr>
      <w:r>
        <w:rPr>
          <w:rFonts w:eastAsia="Calibri"/>
          <w:sz w:val="22"/>
          <w:szCs w:val="22"/>
          <w:lang w:val="et-EE"/>
        </w:rPr>
        <w:fldChar w:fldCharType="begin">
          <w:ffData>
            <w:name w:val=""/>
            <w:enabled/>
            <w:calcOnExit w:val="0"/>
            <w:checkBox>
              <w:sizeAuto/>
              <w:default w:val="1"/>
            </w:checkBox>
          </w:ffData>
        </w:fldChar>
      </w:r>
      <w:r>
        <w:rPr>
          <w:rFonts w:eastAsia="Calibri"/>
          <w:sz w:val="22"/>
          <w:szCs w:val="22"/>
          <w:lang w:val="et-EE"/>
        </w:rPr>
        <w:instrText xml:space="preserve"> FORMCHECKBOX </w:instrText>
      </w:r>
      <w:r w:rsidR="00FB47DB">
        <w:rPr>
          <w:rFonts w:eastAsia="Calibri"/>
          <w:sz w:val="22"/>
          <w:szCs w:val="22"/>
          <w:lang w:val="et-EE"/>
        </w:rPr>
      </w:r>
      <w:r w:rsidR="00FB47DB">
        <w:rPr>
          <w:rFonts w:eastAsia="Calibri"/>
          <w:sz w:val="22"/>
          <w:szCs w:val="22"/>
          <w:lang w:val="et-EE"/>
        </w:rPr>
        <w:fldChar w:fldCharType="separate"/>
      </w:r>
      <w:r>
        <w:rPr>
          <w:rFonts w:eastAsia="Calibri"/>
          <w:sz w:val="22"/>
          <w:szCs w:val="22"/>
          <w:lang w:val="et-EE"/>
        </w:rPr>
        <w:fldChar w:fldCharType="end"/>
      </w:r>
      <w:r w:rsidR="000E6148">
        <w:rPr>
          <w:rFonts w:eastAsia="Calibri"/>
          <w:sz w:val="22"/>
          <w:szCs w:val="22"/>
          <w:lang w:val="et-EE"/>
        </w:rPr>
        <w:t xml:space="preserve"> ehitusprojekt</w:t>
      </w:r>
      <w:r w:rsidR="00336B74">
        <w:rPr>
          <w:rFonts w:eastAsia="Calibri"/>
          <w:sz w:val="22"/>
          <w:szCs w:val="22"/>
          <w:lang w:val="et-EE"/>
        </w:rPr>
        <w:t xml:space="preserve">                  </w:t>
      </w:r>
      <w:r w:rsidR="009F1C20">
        <w:rPr>
          <w:rFonts w:eastAsia="Calibri"/>
          <w:sz w:val="22"/>
          <w:szCs w:val="22"/>
          <w:lang w:val="et-EE"/>
        </w:rPr>
        <w:t xml:space="preserve">           </w:t>
      </w:r>
    </w:p>
    <w:p w14:paraId="3D841A9C" w14:textId="5E82735F" w:rsidR="000E6148" w:rsidRDefault="0049303D" w:rsidP="0042537A">
      <w:pPr>
        <w:pBdr>
          <w:top w:val="single" w:sz="4" w:space="1" w:color="auto"/>
          <w:left w:val="single" w:sz="4" w:space="4" w:color="auto"/>
          <w:bottom w:val="single" w:sz="4" w:space="1" w:color="auto"/>
          <w:right w:val="single" w:sz="4" w:space="4" w:color="auto"/>
        </w:pBdr>
        <w:jc w:val="both"/>
        <w:rPr>
          <w:rFonts w:eastAsia="Calibri"/>
          <w:sz w:val="22"/>
          <w:szCs w:val="22"/>
          <w:lang w:val="et-EE"/>
        </w:rPr>
      </w:pPr>
      <w:r>
        <w:rPr>
          <w:rFonts w:eastAsia="Calibri"/>
          <w:sz w:val="22"/>
          <w:szCs w:val="22"/>
          <w:lang w:val="et-EE"/>
        </w:rPr>
        <w:fldChar w:fldCharType="begin">
          <w:ffData>
            <w:name w:val=""/>
            <w:enabled/>
            <w:calcOnExit w:val="0"/>
            <w:checkBox>
              <w:sizeAuto/>
              <w:default w:val="1"/>
            </w:checkBox>
          </w:ffData>
        </w:fldChar>
      </w:r>
      <w:r>
        <w:rPr>
          <w:rFonts w:eastAsia="Calibri"/>
          <w:sz w:val="22"/>
          <w:szCs w:val="22"/>
          <w:lang w:val="et-EE"/>
        </w:rPr>
        <w:instrText xml:space="preserve"> FORMCHECKBOX </w:instrText>
      </w:r>
      <w:r w:rsidR="00FB47DB">
        <w:rPr>
          <w:rFonts w:eastAsia="Calibri"/>
          <w:sz w:val="22"/>
          <w:szCs w:val="22"/>
          <w:lang w:val="et-EE"/>
        </w:rPr>
      </w:r>
      <w:r w:rsidR="00FB47DB">
        <w:rPr>
          <w:rFonts w:eastAsia="Calibri"/>
          <w:sz w:val="22"/>
          <w:szCs w:val="22"/>
          <w:lang w:val="et-EE"/>
        </w:rPr>
        <w:fldChar w:fldCharType="separate"/>
      </w:r>
      <w:r>
        <w:rPr>
          <w:rFonts w:eastAsia="Calibri"/>
          <w:sz w:val="22"/>
          <w:szCs w:val="22"/>
          <w:lang w:val="et-EE"/>
        </w:rPr>
        <w:fldChar w:fldCharType="end"/>
      </w:r>
      <w:r w:rsidR="00336B74">
        <w:rPr>
          <w:rFonts w:eastAsia="Calibri"/>
          <w:sz w:val="22"/>
          <w:szCs w:val="22"/>
          <w:lang w:val="et-EE"/>
        </w:rPr>
        <w:t xml:space="preserve"> </w:t>
      </w:r>
      <w:r w:rsidR="009C06AB">
        <w:rPr>
          <w:rFonts w:eastAsia="Calibri"/>
          <w:sz w:val="22"/>
          <w:szCs w:val="22"/>
          <w:lang w:val="et-EE"/>
        </w:rPr>
        <w:t xml:space="preserve">projekt on TA poolt </w:t>
      </w:r>
      <w:r w:rsidR="00336B74">
        <w:rPr>
          <w:rFonts w:eastAsia="Calibri"/>
          <w:sz w:val="22"/>
          <w:szCs w:val="22"/>
          <w:lang w:val="et-EE"/>
        </w:rPr>
        <w:t xml:space="preserve">läbi vaadatud või </w:t>
      </w:r>
      <w:r w:rsidR="009C06AB">
        <w:rPr>
          <w:rFonts w:eastAsia="Calibri"/>
          <w:sz w:val="22"/>
          <w:szCs w:val="22"/>
          <w:lang w:val="et-EE"/>
        </w:rPr>
        <w:t>kooskõlastatud</w:t>
      </w:r>
      <w:r w:rsidR="00F16EB1">
        <w:rPr>
          <w:rFonts w:eastAsia="Calibri"/>
          <w:sz w:val="22"/>
          <w:szCs w:val="22"/>
          <w:lang w:val="et-EE"/>
        </w:rPr>
        <w:t xml:space="preserve"> (</w:t>
      </w:r>
      <w:r w:rsidR="00F16EB1" w:rsidRPr="00F16EB1">
        <w:rPr>
          <w:rFonts w:eastAsia="Calibri"/>
          <w:sz w:val="22"/>
          <w:szCs w:val="22"/>
        </w:rPr>
        <w:t>9.3-1/22/415-2 14.01.2022</w:t>
      </w:r>
      <w:r w:rsidR="00F16EB1">
        <w:rPr>
          <w:rFonts w:eastAsia="Calibri"/>
          <w:sz w:val="22"/>
          <w:szCs w:val="22"/>
        </w:rPr>
        <w:t>)</w:t>
      </w:r>
    </w:p>
    <w:bookmarkStart w:id="1" w:name="_Hlk202880304"/>
    <w:p w14:paraId="21C9E2E4" w14:textId="5E2C0674" w:rsidR="000B63AE" w:rsidRDefault="00223B0D" w:rsidP="0042537A">
      <w:pPr>
        <w:pBdr>
          <w:top w:val="single" w:sz="4" w:space="1" w:color="auto"/>
          <w:left w:val="single" w:sz="4" w:space="4" w:color="auto"/>
          <w:bottom w:val="single" w:sz="4" w:space="1" w:color="auto"/>
          <w:right w:val="single" w:sz="4" w:space="4" w:color="auto"/>
        </w:pBdr>
        <w:jc w:val="both"/>
        <w:rPr>
          <w:rFonts w:eastAsia="Calibri"/>
          <w:bCs/>
          <w:sz w:val="22"/>
          <w:szCs w:val="22"/>
          <w:lang w:val="et-EE"/>
        </w:rPr>
      </w:pPr>
      <w:r>
        <w:rPr>
          <w:rFonts w:eastAsia="Calibri"/>
          <w:sz w:val="22"/>
          <w:szCs w:val="22"/>
          <w:lang w:val="et-EE"/>
        </w:rPr>
        <w:fldChar w:fldCharType="begin">
          <w:ffData>
            <w:name w:val=""/>
            <w:enabled/>
            <w:calcOnExit w:val="0"/>
            <w:checkBox>
              <w:sizeAuto/>
              <w:default w:val="1"/>
            </w:checkBox>
          </w:ffData>
        </w:fldChar>
      </w:r>
      <w:r>
        <w:rPr>
          <w:rFonts w:eastAsia="Calibri"/>
          <w:sz w:val="22"/>
          <w:szCs w:val="22"/>
          <w:lang w:val="et-EE"/>
        </w:rPr>
        <w:instrText xml:space="preserve"> FORMCHECKBOX </w:instrText>
      </w:r>
      <w:r w:rsidR="00FB47DB">
        <w:rPr>
          <w:rFonts w:eastAsia="Calibri"/>
          <w:sz w:val="22"/>
          <w:szCs w:val="22"/>
          <w:lang w:val="et-EE"/>
        </w:rPr>
      </w:r>
      <w:r w:rsidR="00FB47DB">
        <w:rPr>
          <w:rFonts w:eastAsia="Calibri"/>
          <w:sz w:val="22"/>
          <w:szCs w:val="22"/>
          <w:lang w:val="et-EE"/>
        </w:rPr>
        <w:fldChar w:fldCharType="separate"/>
      </w:r>
      <w:r>
        <w:rPr>
          <w:rFonts w:eastAsia="Calibri"/>
          <w:sz w:val="22"/>
          <w:szCs w:val="22"/>
          <w:lang w:val="et-EE"/>
        </w:rPr>
        <w:fldChar w:fldCharType="end"/>
      </w:r>
      <w:r w:rsidR="000B63AE">
        <w:rPr>
          <w:rFonts w:eastAsia="Calibri"/>
          <w:b/>
          <w:sz w:val="22"/>
          <w:szCs w:val="22"/>
          <w:lang w:val="et-EE"/>
        </w:rPr>
        <w:t xml:space="preserve"> </w:t>
      </w:r>
      <w:bookmarkEnd w:id="1"/>
      <w:r w:rsidR="000B63AE" w:rsidRPr="009F1C20">
        <w:rPr>
          <w:rFonts w:eastAsia="Calibri"/>
          <w:bCs/>
          <w:sz w:val="22"/>
          <w:szCs w:val="22"/>
          <w:lang w:val="et-EE"/>
        </w:rPr>
        <w:t>siseviimistlusmaterjalid</w:t>
      </w:r>
    </w:p>
    <w:p w14:paraId="32CC8F4D" w14:textId="4C2C762D" w:rsidR="004D315C" w:rsidRPr="009F1C20" w:rsidRDefault="00F16EB1" w:rsidP="0042537A">
      <w:pPr>
        <w:pBdr>
          <w:top w:val="single" w:sz="4" w:space="1" w:color="auto"/>
          <w:left w:val="single" w:sz="4" w:space="4" w:color="auto"/>
          <w:bottom w:val="single" w:sz="4" w:space="1" w:color="auto"/>
          <w:right w:val="single" w:sz="4" w:space="4" w:color="auto"/>
        </w:pBdr>
        <w:jc w:val="both"/>
        <w:rPr>
          <w:rFonts w:eastAsia="Calibri"/>
          <w:sz w:val="22"/>
          <w:szCs w:val="22"/>
          <w:lang w:val="et-EE"/>
        </w:rPr>
      </w:pPr>
      <w:r>
        <w:rPr>
          <w:rFonts w:eastAsia="Calibri"/>
          <w:sz w:val="22"/>
          <w:szCs w:val="22"/>
          <w:lang w:val="et-EE"/>
        </w:rPr>
        <w:fldChar w:fldCharType="begin">
          <w:ffData>
            <w:name w:val=""/>
            <w:enabled/>
            <w:calcOnExit w:val="0"/>
            <w:checkBox>
              <w:sizeAuto/>
              <w:default w:val="1"/>
            </w:checkBox>
          </w:ffData>
        </w:fldChar>
      </w:r>
      <w:r>
        <w:rPr>
          <w:rFonts w:eastAsia="Calibri"/>
          <w:sz w:val="22"/>
          <w:szCs w:val="22"/>
          <w:lang w:val="et-EE"/>
        </w:rPr>
        <w:instrText xml:space="preserve"> FORMCHECKBOX </w:instrText>
      </w:r>
      <w:r w:rsidR="00FB47DB">
        <w:rPr>
          <w:rFonts w:eastAsia="Calibri"/>
          <w:sz w:val="22"/>
          <w:szCs w:val="22"/>
          <w:lang w:val="et-EE"/>
        </w:rPr>
      </w:r>
      <w:r w:rsidR="00FB47DB">
        <w:rPr>
          <w:rFonts w:eastAsia="Calibri"/>
          <w:sz w:val="22"/>
          <w:szCs w:val="22"/>
          <w:lang w:val="et-EE"/>
        </w:rPr>
        <w:fldChar w:fldCharType="separate"/>
      </w:r>
      <w:r>
        <w:rPr>
          <w:rFonts w:eastAsia="Calibri"/>
          <w:sz w:val="22"/>
          <w:szCs w:val="22"/>
          <w:lang w:val="et-EE"/>
        </w:rPr>
        <w:fldChar w:fldCharType="end"/>
      </w:r>
      <w:r w:rsidR="00B92F7D">
        <w:rPr>
          <w:rFonts w:eastAsia="Calibri"/>
          <w:sz w:val="22"/>
          <w:szCs w:val="22"/>
          <w:lang w:val="et-EE"/>
        </w:rPr>
        <w:t xml:space="preserve"> radoonivastaste meetmete rakendamine</w:t>
      </w:r>
    </w:p>
    <w:p w14:paraId="3BF22352" w14:textId="4D54452E" w:rsidR="0042537A" w:rsidRPr="0042537A" w:rsidRDefault="00223B0D" w:rsidP="0042537A">
      <w:pPr>
        <w:pBdr>
          <w:top w:val="single" w:sz="4" w:space="1" w:color="auto"/>
          <w:left w:val="single" w:sz="4" w:space="4" w:color="auto"/>
          <w:bottom w:val="single" w:sz="4" w:space="1" w:color="auto"/>
          <w:right w:val="single" w:sz="4" w:space="4" w:color="auto"/>
        </w:pBdr>
        <w:jc w:val="both"/>
        <w:rPr>
          <w:rFonts w:eastAsia="Calibri"/>
          <w:sz w:val="22"/>
          <w:szCs w:val="22"/>
          <w:vertAlign w:val="superscript"/>
          <w:lang w:val="et-EE"/>
        </w:rPr>
      </w:pPr>
      <w:r>
        <w:rPr>
          <w:rFonts w:eastAsia="Calibri"/>
          <w:sz w:val="22"/>
          <w:szCs w:val="22"/>
          <w:lang w:val="et-EE"/>
        </w:rPr>
        <w:fldChar w:fldCharType="begin">
          <w:ffData>
            <w:name w:val=""/>
            <w:enabled/>
            <w:calcOnExit w:val="0"/>
            <w:checkBox>
              <w:sizeAuto/>
              <w:default w:val="1"/>
            </w:checkBox>
          </w:ffData>
        </w:fldChar>
      </w:r>
      <w:r>
        <w:rPr>
          <w:rFonts w:eastAsia="Calibri"/>
          <w:sz w:val="22"/>
          <w:szCs w:val="22"/>
          <w:lang w:val="et-EE"/>
        </w:rPr>
        <w:instrText xml:space="preserve"> FORMCHECKBOX </w:instrText>
      </w:r>
      <w:r w:rsidR="00FB47DB">
        <w:rPr>
          <w:rFonts w:eastAsia="Calibri"/>
          <w:sz w:val="22"/>
          <w:szCs w:val="22"/>
          <w:lang w:val="et-EE"/>
        </w:rPr>
      </w:r>
      <w:r w:rsidR="00FB47DB">
        <w:rPr>
          <w:rFonts w:eastAsia="Calibri"/>
          <w:sz w:val="22"/>
          <w:szCs w:val="22"/>
          <w:lang w:val="et-EE"/>
        </w:rPr>
        <w:fldChar w:fldCharType="separate"/>
      </w:r>
      <w:r>
        <w:rPr>
          <w:rFonts w:eastAsia="Calibri"/>
          <w:sz w:val="22"/>
          <w:szCs w:val="22"/>
          <w:lang w:val="et-EE"/>
        </w:rPr>
        <w:fldChar w:fldCharType="end"/>
      </w:r>
      <w:r w:rsidR="0042537A" w:rsidRPr="0042537A">
        <w:rPr>
          <w:rFonts w:eastAsia="Calibri"/>
          <w:sz w:val="22"/>
          <w:szCs w:val="22"/>
          <w:lang w:val="et-EE"/>
        </w:rPr>
        <w:t xml:space="preserve"> maa-ala, hoone(d), ruumid</w:t>
      </w:r>
    </w:p>
    <w:p w14:paraId="1AAE90F2" w14:textId="324612BC" w:rsidR="00240235" w:rsidRPr="0042537A" w:rsidRDefault="0042537A" w:rsidP="00240235">
      <w:pPr>
        <w:pBdr>
          <w:top w:val="single" w:sz="4" w:space="1" w:color="auto"/>
          <w:left w:val="single" w:sz="4" w:space="4" w:color="auto"/>
          <w:bottom w:val="single" w:sz="4" w:space="1" w:color="auto"/>
          <w:right w:val="single" w:sz="4" w:space="4" w:color="auto"/>
        </w:pBdr>
        <w:rPr>
          <w:rFonts w:eastAsia="Calibri"/>
          <w:sz w:val="22"/>
          <w:szCs w:val="22"/>
          <w:lang w:val="et-EE"/>
        </w:rPr>
      </w:pPr>
      <w:r w:rsidRPr="0042537A">
        <w:rPr>
          <w:rFonts w:eastAsia="Calibri"/>
          <w:sz w:val="22"/>
          <w:szCs w:val="22"/>
          <w:lang w:val="et-EE"/>
        </w:rPr>
        <w:fldChar w:fldCharType="begin">
          <w:ffData>
            <w:name w:val="Check53"/>
            <w:enabled/>
            <w:calcOnExit w:val="0"/>
            <w:checkBox>
              <w:sizeAuto/>
              <w:default w:val="0"/>
            </w:checkBox>
          </w:ffData>
        </w:fldChar>
      </w:r>
      <w:r w:rsidRPr="0042537A">
        <w:rPr>
          <w:rFonts w:eastAsia="Calibri"/>
          <w:sz w:val="22"/>
          <w:szCs w:val="22"/>
          <w:lang w:val="et-EE"/>
        </w:rPr>
        <w:instrText xml:space="preserve"> FORMCHECKBOX </w:instrText>
      </w:r>
      <w:r w:rsidR="00FB47DB">
        <w:rPr>
          <w:rFonts w:eastAsia="Calibri"/>
          <w:sz w:val="22"/>
          <w:szCs w:val="22"/>
          <w:lang w:val="et-EE"/>
        </w:rPr>
      </w:r>
      <w:r w:rsidR="00FB47DB">
        <w:rPr>
          <w:rFonts w:eastAsia="Calibri"/>
          <w:sz w:val="22"/>
          <w:szCs w:val="22"/>
          <w:lang w:val="et-EE"/>
        </w:rPr>
        <w:fldChar w:fldCharType="separate"/>
      </w:r>
      <w:r w:rsidRPr="0042537A">
        <w:rPr>
          <w:rFonts w:eastAsia="Calibri"/>
          <w:sz w:val="22"/>
          <w:szCs w:val="22"/>
          <w:lang w:val="et-EE"/>
        </w:rPr>
        <w:fldChar w:fldCharType="end"/>
      </w:r>
      <w:r w:rsidRPr="0042537A">
        <w:rPr>
          <w:rFonts w:eastAsia="Calibri"/>
          <w:sz w:val="22"/>
          <w:szCs w:val="22"/>
          <w:lang w:val="et-EE"/>
        </w:rPr>
        <w:t xml:space="preserve"> valgustustiheduse mõõtmistulemused</w:t>
      </w:r>
      <w:bookmarkStart w:id="2" w:name="_Hlk202885572"/>
      <w:r w:rsidR="009F1C20">
        <w:rPr>
          <w:rFonts w:eastAsia="Calibri"/>
          <w:sz w:val="22"/>
          <w:szCs w:val="22"/>
          <w:lang w:val="et-EE"/>
        </w:rPr>
        <w:t>..................................................................................................</w:t>
      </w:r>
    </w:p>
    <w:p w14:paraId="44EC1516" w14:textId="124982BB" w:rsidR="0042537A" w:rsidRPr="0042537A" w:rsidRDefault="009F1C20" w:rsidP="0042537A">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t xml:space="preserve">                                                                                 </w:t>
      </w:r>
      <w:r w:rsidRPr="009F1C20">
        <w:rPr>
          <w:rFonts w:eastAsia="Calibri"/>
          <w:sz w:val="16"/>
          <w:szCs w:val="16"/>
          <w:lang w:val="et-EE"/>
        </w:rPr>
        <w:t>(</w:t>
      </w:r>
      <w:r>
        <w:rPr>
          <w:rFonts w:eastAsia="Calibri"/>
          <w:sz w:val="16"/>
          <w:szCs w:val="16"/>
          <w:lang w:val="et-EE"/>
        </w:rPr>
        <w:t>mõõtmiste teostaja, kuupäev, protokolli nr)</w:t>
      </w:r>
      <w:r>
        <w:rPr>
          <w:rFonts w:eastAsia="Calibri"/>
          <w:sz w:val="22"/>
          <w:szCs w:val="22"/>
          <w:lang w:val="et-EE"/>
        </w:rPr>
        <w:t xml:space="preserve">                       </w:t>
      </w:r>
    </w:p>
    <w:bookmarkEnd w:id="2"/>
    <w:p w14:paraId="479635E4" w14:textId="02BFF739" w:rsidR="00740AA7" w:rsidRPr="0042537A" w:rsidRDefault="0042537A" w:rsidP="00740AA7">
      <w:pPr>
        <w:pBdr>
          <w:top w:val="single" w:sz="4" w:space="1" w:color="auto"/>
          <w:left w:val="single" w:sz="4" w:space="4" w:color="auto"/>
          <w:bottom w:val="single" w:sz="4" w:space="1" w:color="auto"/>
          <w:right w:val="single" w:sz="4" w:space="4" w:color="auto"/>
        </w:pBdr>
        <w:rPr>
          <w:rFonts w:eastAsia="Calibri"/>
          <w:sz w:val="22"/>
          <w:szCs w:val="22"/>
          <w:lang w:val="et-EE"/>
        </w:rPr>
      </w:pPr>
      <w:r w:rsidRPr="0042537A">
        <w:rPr>
          <w:rFonts w:eastAsia="Calibri"/>
          <w:sz w:val="22"/>
          <w:szCs w:val="22"/>
          <w:lang w:val="et-EE"/>
        </w:rPr>
        <w:fldChar w:fldCharType="begin">
          <w:ffData>
            <w:name w:val="Check53"/>
            <w:enabled/>
            <w:calcOnExit w:val="0"/>
            <w:checkBox>
              <w:sizeAuto/>
              <w:default w:val="0"/>
            </w:checkBox>
          </w:ffData>
        </w:fldChar>
      </w:r>
      <w:r w:rsidRPr="0042537A">
        <w:rPr>
          <w:rFonts w:eastAsia="Calibri"/>
          <w:sz w:val="22"/>
          <w:szCs w:val="22"/>
          <w:lang w:val="et-EE"/>
        </w:rPr>
        <w:instrText xml:space="preserve"> FORMCHECKBOX </w:instrText>
      </w:r>
      <w:r w:rsidR="00FB47DB">
        <w:rPr>
          <w:rFonts w:eastAsia="Calibri"/>
          <w:sz w:val="22"/>
          <w:szCs w:val="22"/>
          <w:lang w:val="et-EE"/>
        </w:rPr>
      </w:r>
      <w:r w:rsidR="00FB47DB">
        <w:rPr>
          <w:rFonts w:eastAsia="Calibri"/>
          <w:sz w:val="22"/>
          <w:szCs w:val="22"/>
          <w:lang w:val="et-EE"/>
        </w:rPr>
        <w:fldChar w:fldCharType="separate"/>
      </w:r>
      <w:r w:rsidRPr="0042537A">
        <w:rPr>
          <w:rFonts w:eastAsia="Calibri"/>
          <w:sz w:val="22"/>
          <w:szCs w:val="22"/>
          <w:lang w:val="et-EE"/>
        </w:rPr>
        <w:fldChar w:fldCharType="end"/>
      </w:r>
      <w:r w:rsidRPr="0042537A">
        <w:rPr>
          <w:rFonts w:eastAsia="Calibri"/>
          <w:sz w:val="22"/>
          <w:szCs w:val="22"/>
          <w:lang w:val="et-EE"/>
        </w:rPr>
        <w:t xml:space="preserve"> ventilatsiooni mõõtmistulemused</w:t>
      </w:r>
      <w:bookmarkStart w:id="3" w:name="_Hlk202885647"/>
      <w:r w:rsidR="00740AA7">
        <w:rPr>
          <w:rFonts w:eastAsia="Calibri"/>
          <w:sz w:val="22"/>
          <w:szCs w:val="22"/>
          <w:lang w:val="et-EE"/>
        </w:rPr>
        <w:t>.........................................................................................................</w:t>
      </w:r>
    </w:p>
    <w:p w14:paraId="2FF1C0C3" w14:textId="053C9AC9" w:rsidR="0042537A" w:rsidRPr="0042537A" w:rsidRDefault="00740AA7" w:rsidP="0042537A">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t xml:space="preserve">                                                                                 </w:t>
      </w:r>
      <w:r w:rsidRPr="009F1C20">
        <w:rPr>
          <w:rFonts w:eastAsia="Calibri"/>
          <w:sz w:val="16"/>
          <w:szCs w:val="16"/>
          <w:lang w:val="et-EE"/>
        </w:rPr>
        <w:t>(</w:t>
      </w:r>
      <w:r>
        <w:rPr>
          <w:rFonts w:eastAsia="Calibri"/>
          <w:sz w:val="16"/>
          <w:szCs w:val="16"/>
          <w:lang w:val="et-EE"/>
        </w:rPr>
        <w:t>mõõtmiste teostaja, kuupäev, protokolli nr)</w:t>
      </w:r>
      <w:r>
        <w:rPr>
          <w:rFonts w:eastAsia="Calibri"/>
          <w:sz w:val="22"/>
          <w:szCs w:val="22"/>
          <w:lang w:val="et-EE"/>
        </w:rPr>
        <w:t xml:space="preserve">                       </w:t>
      </w:r>
    </w:p>
    <w:bookmarkEnd w:id="3"/>
    <w:p w14:paraId="4647451D" w14:textId="07CA0CF0" w:rsidR="002C1D54" w:rsidRPr="0042537A" w:rsidRDefault="0042537A" w:rsidP="002C1D54">
      <w:pPr>
        <w:pBdr>
          <w:top w:val="single" w:sz="4" w:space="1" w:color="auto"/>
          <w:left w:val="single" w:sz="4" w:space="4" w:color="auto"/>
          <w:bottom w:val="single" w:sz="4" w:space="1" w:color="auto"/>
          <w:right w:val="single" w:sz="4" w:space="4" w:color="auto"/>
        </w:pBdr>
        <w:rPr>
          <w:rFonts w:eastAsia="Calibri"/>
          <w:sz w:val="22"/>
          <w:szCs w:val="22"/>
          <w:lang w:val="et-EE"/>
        </w:rPr>
      </w:pPr>
      <w:r w:rsidRPr="0042537A">
        <w:rPr>
          <w:rFonts w:eastAsia="Calibri"/>
          <w:sz w:val="22"/>
          <w:szCs w:val="22"/>
          <w:lang w:val="et-EE"/>
        </w:rPr>
        <w:fldChar w:fldCharType="begin">
          <w:ffData>
            <w:name w:val="Check53"/>
            <w:enabled/>
            <w:calcOnExit w:val="0"/>
            <w:checkBox>
              <w:sizeAuto/>
              <w:default w:val="0"/>
            </w:checkBox>
          </w:ffData>
        </w:fldChar>
      </w:r>
      <w:r w:rsidRPr="0042537A">
        <w:rPr>
          <w:rFonts w:eastAsia="Calibri"/>
          <w:sz w:val="22"/>
          <w:szCs w:val="22"/>
          <w:lang w:val="et-EE"/>
        </w:rPr>
        <w:instrText xml:space="preserve"> FORMCHECKBOX </w:instrText>
      </w:r>
      <w:r w:rsidR="00FB47DB">
        <w:rPr>
          <w:rFonts w:eastAsia="Calibri"/>
          <w:sz w:val="22"/>
          <w:szCs w:val="22"/>
          <w:lang w:val="et-EE"/>
        </w:rPr>
      </w:r>
      <w:r w:rsidR="00FB47DB">
        <w:rPr>
          <w:rFonts w:eastAsia="Calibri"/>
          <w:sz w:val="22"/>
          <w:szCs w:val="22"/>
          <w:lang w:val="et-EE"/>
        </w:rPr>
        <w:fldChar w:fldCharType="separate"/>
      </w:r>
      <w:r w:rsidRPr="0042537A">
        <w:rPr>
          <w:rFonts w:eastAsia="Calibri"/>
          <w:sz w:val="22"/>
          <w:szCs w:val="22"/>
          <w:lang w:val="et-EE"/>
        </w:rPr>
        <w:fldChar w:fldCharType="end"/>
      </w:r>
      <w:r w:rsidRPr="0042537A">
        <w:rPr>
          <w:rFonts w:eastAsia="Calibri"/>
          <w:sz w:val="22"/>
          <w:szCs w:val="22"/>
          <w:lang w:val="et-EE"/>
        </w:rPr>
        <w:t xml:space="preserve"> tehnoseadmete müratasemete mõõtmistulemused</w:t>
      </w:r>
      <w:bookmarkStart w:id="4" w:name="_Hlk202877257"/>
      <w:r w:rsidR="002C1D54">
        <w:rPr>
          <w:rFonts w:eastAsia="Calibri"/>
          <w:sz w:val="22"/>
          <w:szCs w:val="22"/>
          <w:lang w:val="et-EE"/>
        </w:rPr>
        <w:t>................................................................................</w:t>
      </w:r>
    </w:p>
    <w:p w14:paraId="37333883" w14:textId="11B23726" w:rsidR="002C1D54" w:rsidRPr="0042537A" w:rsidRDefault="002C1D54" w:rsidP="002C1D54">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t xml:space="preserve">                                                                                       </w:t>
      </w:r>
      <w:r w:rsidRPr="009F1C20">
        <w:rPr>
          <w:rFonts w:eastAsia="Calibri"/>
          <w:sz w:val="16"/>
          <w:szCs w:val="16"/>
          <w:lang w:val="et-EE"/>
        </w:rPr>
        <w:t>(</w:t>
      </w:r>
      <w:r>
        <w:rPr>
          <w:rFonts w:eastAsia="Calibri"/>
          <w:sz w:val="16"/>
          <w:szCs w:val="16"/>
          <w:lang w:val="et-EE"/>
        </w:rPr>
        <w:t>mõõtmiste teostaja, kuupäev, protokolli nr)</w:t>
      </w:r>
      <w:r>
        <w:rPr>
          <w:rFonts w:eastAsia="Calibri"/>
          <w:sz w:val="22"/>
          <w:szCs w:val="22"/>
          <w:lang w:val="et-EE"/>
        </w:rPr>
        <w:t xml:space="preserve">                       </w:t>
      </w:r>
    </w:p>
    <w:p w14:paraId="687CD586" w14:textId="469FEF72" w:rsidR="0042537A" w:rsidRPr="0042537A" w:rsidRDefault="002C1D54" w:rsidP="0042537A">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t xml:space="preserve"> </w:t>
      </w:r>
    </w:p>
    <w:bookmarkEnd w:id="4"/>
    <w:p w14:paraId="4C8B30C4" w14:textId="2C198673" w:rsidR="00A0112F" w:rsidRPr="0042537A" w:rsidRDefault="0049303D" w:rsidP="00A0112F">
      <w:pPr>
        <w:pBdr>
          <w:top w:val="single" w:sz="4" w:space="1" w:color="auto"/>
          <w:left w:val="single" w:sz="4" w:space="4" w:color="auto"/>
          <w:bottom w:val="single" w:sz="4" w:space="1" w:color="auto"/>
          <w:right w:val="single" w:sz="4" w:space="4" w:color="auto"/>
        </w:pBdr>
        <w:rPr>
          <w:rFonts w:eastAsia="Calibri"/>
          <w:sz w:val="22"/>
          <w:szCs w:val="22"/>
          <w:lang w:val="et-EE"/>
        </w:rPr>
      </w:pPr>
      <w:r>
        <w:rPr>
          <w:rFonts w:eastAsia="Calibri"/>
          <w:sz w:val="22"/>
          <w:szCs w:val="22"/>
          <w:lang w:val="et-EE"/>
        </w:rPr>
        <w:lastRenderedPageBreak/>
        <w:fldChar w:fldCharType="begin">
          <w:ffData>
            <w:name w:val=""/>
            <w:enabled/>
            <w:calcOnExit w:val="0"/>
            <w:checkBox>
              <w:sizeAuto/>
              <w:default w:val="1"/>
            </w:checkBox>
          </w:ffData>
        </w:fldChar>
      </w:r>
      <w:r>
        <w:rPr>
          <w:rFonts w:eastAsia="Calibri"/>
          <w:sz w:val="22"/>
          <w:szCs w:val="22"/>
          <w:lang w:val="et-EE"/>
        </w:rPr>
        <w:instrText xml:space="preserve"> FORMCHECKBOX </w:instrText>
      </w:r>
      <w:r w:rsidR="00FB47DB">
        <w:rPr>
          <w:rFonts w:eastAsia="Calibri"/>
          <w:sz w:val="22"/>
          <w:szCs w:val="22"/>
          <w:lang w:val="et-EE"/>
        </w:rPr>
      </w:r>
      <w:r w:rsidR="00FB47DB">
        <w:rPr>
          <w:rFonts w:eastAsia="Calibri"/>
          <w:sz w:val="22"/>
          <w:szCs w:val="22"/>
          <w:lang w:val="et-EE"/>
        </w:rPr>
        <w:fldChar w:fldCharType="separate"/>
      </w:r>
      <w:r>
        <w:rPr>
          <w:rFonts w:eastAsia="Calibri"/>
          <w:sz w:val="22"/>
          <w:szCs w:val="22"/>
          <w:lang w:val="et-EE"/>
        </w:rPr>
        <w:fldChar w:fldCharType="end"/>
      </w:r>
      <w:r w:rsidR="0042537A" w:rsidRPr="0042537A">
        <w:rPr>
          <w:rFonts w:eastAsia="Calibri"/>
          <w:sz w:val="22"/>
          <w:szCs w:val="22"/>
          <w:lang w:val="et-EE"/>
        </w:rPr>
        <w:t xml:space="preserve"> joogivee analüüsi tulemus</w:t>
      </w:r>
      <w:r w:rsidR="009A4F5F">
        <w:rPr>
          <w:rFonts w:eastAsia="Calibri"/>
          <w:sz w:val="22"/>
          <w:szCs w:val="22"/>
          <w:lang w:val="et-EE"/>
        </w:rPr>
        <w:t xml:space="preserve"> </w:t>
      </w:r>
      <w:r w:rsidR="009A4F5F" w:rsidRPr="009A4F5F">
        <w:rPr>
          <w:rFonts w:eastAsia="Calibri"/>
          <w:b/>
          <w:bCs/>
          <w:sz w:val="22"/>
          <w:szCs w:val="22"/>
          <w:lang w:val="et-EE"/>
        </w:rPr>
        <w:t>OÜ Labor Pluss, 21.08.2025, katseprotokoll nr BKV495/25</w:t>
      </w:r>
    </w:p>
    <w:p w14:paraId="1FA048ED" w14:textId="705B0AE6" w:rsidR="0042537A" w:rsidRPr="0042537A" w:rsidRDefault="00A0112F" w:rsidP="0042537A">
      <w:pPr>
        <w:pBdr>
          <w:top w:val="single" w:sz="4" w:space="1" w:color="auto"/>
          <w:left w:val="single" w:sz="4" w:space="4" w:color="auto"/>
          <w:bottom w:val="single" w:sz="4" w:space="1" w:color="auto"/>
          <w:right w:val="single" w:sz="4" w:space="4" w:color="auto"/>
        </w:pBdr>
        <w:spacing w:line="259" w:lineRule="auto"/>
        <w:jc w:val="both"/>
        <w:rPr>
          <w:rFonts w:eastAsia="Calibri"/>
          <w:sz w:val="16"/>
          <w:szCs w:val="16"/>
          <w:lang w:val="et-EE"/>
        </w:rPr>
      </w:pPr>
      <w:r>
        <w:rPr>
          <w:rFonts w:eastAsia="Calibri"/>
          <w:sz w:val="22"/>
          <w:szCs w:val="22"/>
          <w:lang w:val="et-EE"/>
        </w:rPr>
        <w:t xml:space="preserve">                                                                                       </w:t>
      </w:r>
      <w:r w:rsidRPr="009F1C20">
        <w:rPr>
          <w:rFonts w:eastAsia="Calibri"/>
          <w:sz w:val="16"/>
          <w:szCs w:val="16"/>
          <w:lang w:val="et-EE"/>
        </w:rPr>
        <w:t>(</w:t>
      </w:r>
      <w:r>
        <w:rPr>
          <w:rFonts w:eastAsia="Calibri"/>
          <w:sz w:val="16"/>
          <w:szCs w:val="16"/>
          <w:lang w:val="et-EE"/>
        </w:rPr>
        <w:t>analüüsi teostaja, kuupäev, protokolli nr)</w:t>
      </w:r>
      <w:r>
        <w:rPr>
          <w:rFonts w:eastAsia="Calibri"/>
          <w:sz w:val="22"/>
          <w:szCs w:val="22"/>
          <w:lang w:val="et-EE"/>
        </w:rPr>
        <w:t xml:space="preserve">                       </w:t>
      </w:r>
      <w:r w:rsidR="0042537A" w:rsidRPr="0042537A">
        <w:rPr>
          <w:rFonts w:eastAsia="Calibri"/>
          <w:sz w:val="16"/>
          <w:szCs w:val="16"/>
          <w:lang w:val="et-EE"/>
        </w:rPr>
        <w:t xml:space="preserve">                                                                                              </w:t>
      </w:r>
    </w:p>
    <w:p w14:paraId="3E157AA6" w14:textId="77777777" w:rsidR="0042537A" w:rsidRPr="0042537A" w:rsidRDefault="0042537A" w:rsidP="0042537A">
      <w:pPr>
        <w:rPr>
          <w:b/>
          <w:sz w:val="22"/>
          <w:szCs w:val="22"/>
          <w:lang w:val="et-EE" w:eastAsia="et-EE"/>
        </w:rPr>
      </w:pPr>
    </w:p>
    <w:p w14:paraId="590F0E64" w14:textId="2DED7599" w:rsidR="0042537A" w:rsidRPr="0042537A" w:rsidRDefault="00740365" w:rsidP="0042537A">
      <w:pPr>
        <w:pBdr>
          <w:top w:val="single" w:sz="4" w:space="1" w:color="auto"/>
          <w:left w:val="single" w:sz="4" w:space="4" w:color="auto"/>
          <w:bottom w:val="single" w:sz="4" w:space="1" w:color="auto"/>
          <w:right w:val="single" w:sz="4" w:space="4" w:color="auto"/>
        </w:pBdr>
        <w:rPr>
          <w:sz w:val="22"/>
          <w:szCs w:val="22"/>
          <w:lang w:val="et-EE" w:eastAsia="et-EE"/>
        </w:rPr>
      </w:pPr>
      <w:r>
        <w:rPr>
          <w:b/>
          <w:sz w:val="22"/>
          <w:szCs w:val="22"/>
          <w:lang w:val="et-EE" w:eastAsia="et-EE"/>
        </w:rPr>
        <w:t>Paikvaatluse</w:t>
      </w:r>
      <w:r w:rsidR="0042537A" w:rsidRPr="0042537A">
        <w:rPr>
          <w:b/>
          <w:sz w:val="22"/>
          <w:szCs w:val="22"/>
          <w:lang w:val="et-EE" w:eastAsia="et-EE"/>
        </w:rPr>
        <w:t xml:space="preserve"> kuupäev/kellaaeg:</w:t>
      </w:r>
      <w:r w:rsidR="0042537A" w:rsidRPr="0042537A">
        <w:rPr>
          <w:sz w:val="22"/>
          <w:szCs w:val="22"/>
          <w:lang w:val="et-EE" w:eastAsia="et-EE"/>
        </w:rPr>
        <w:t xml:space="preserve"> “</w:t>
      </w:r>
      <w:r w:rsidR="00EB6453">
        <w:rPr>
          <w:sz w:val="22"/>
          <w:szCs w:val="22"/>
          <w:lang w:val="et-EE" w:eastAsia="et-EE"/>
        </w:rPr>
        <w:t>10</w:t>
      </w:r>
      <w:r w:rsidR="0042537A" w:rsidRPr="0042537A">
        <w:rPr>
          <w:sz w:val="22"/>
          <w:szCs w:val="22"/>
          <w:lang w:val="et-EE" w:eastAsia="et-EE"/>
        </w:rPr>
        <w:t xml:space="preserve">“ </w:t>
      </w:r>
      <w:r w:rsidR="00EB6453">
        <w:rPr>
          <w:sz w:val="22"/>
          <w:szCs w:val="22"/>
          <w:lang w:val="et-EE" w:eastAsia="et-EE"/>
        </w:rPr>
        <w:t>märts</w:t>
      </w:r>
      <w:r w:rsidR="0042537A" w:rsidRPr="0042537A">
        <w:rPr>
          <w:sz w:val="22"/>
          <w:szCs w:val="22"/>
          <w:lang w:val="et-EE" w:eastAsia="et-EE"/>
        </w:rPr>
        <w:t xml:space="preserve"> </w:t>
      </w:r>
      <w:r w:rsidR="00EB6453">
        <w:rPr>
          <w:sz w:val="22"/>
          <w:szCs w:val="22"/>
          <w:lang w:val="et-EE" w:eastAsia="et-EE"/>
        </w:rPr>
        <w:t>2026</w:t>
      </w:r>
      <w:r w:rsidR="0042537A" w:rsidRPr="0042537A">
        <w:rPr>
          <w:sz w:val="22"/>
          <w:szCs w:val="22"/>
          <w:lang w:val="et-EE" w:eastAsia="et-EE"/>
        </w:rPr>
        <w:t xml:space="preserve">.a  </w:t>
      </w:r>
    </w:p>
    <w:p w14:paraId="31A7F53C" w14:textId="16A3E581" w:rsidR="0042537A" w:rsidRPr="0042537A" w:rsidRDefault="0042537A" w:rsidP="0042537A">
      <w:pPr>
        <w:pBdr>
          <w:top w:val="single" w:sz="4" w:space="1" w:color="auto"/>
          <w:left w:val="single" w:sz="4" w:space="4" w:color="auto"/>
          <w:bottom w:val="single" w:sz="4" w:space="1" w:color="auto"/>
          <w:right w:val="single" w:sz="4" w:space="4" w:color="auto"/>
        </w:pBdr>
        <w:rPr>
          <w:sz w:val="22"/>
          <w:szCs w:val="22"/>
          <w:lang w:val="et-EE" w:eastAsia="et-EE"/>
        </w:rPr>
      </w:pPr>
      <w:r w:rsidRPr="0042537A">
        <w:rPr>
          <w:sz w:val="22"/>
          <w:szCs w:val="22"/>
          <w:lang w:val="et-EE" w:eastAsia="et-EE"/>
        </w:rPr>
        <w:t xml:space="preserve">kell </w:t>
      </w:r>
      <w:r w:rsidR="00EB6453">
        <w:rPr>
          <w:sz w:val="22"/>
          <w:szCs w:val="22"/>
          <w:lang w:val="et-EE" w:eastAsia="et-EE"/>
        </w:rPr>
        <w:t>13.</w:t>
      </w:r>
      <w:r w:rsidR="0082147C">
        <w:rPr>
          <w:sz w:val="22"/>
          <w:szCs w:val="22"/>
          <w:lang w:val="et-EE" w:eastAsia="et-EE"/>
        </w:rPr>
        <w:t>20</w:t>
      </w:r>
      <w:r w:rsidR="00EB6453">
        <w:rPr>
          <w:sz w:val="22"/>
          <w:szCs w:val="22"/>
          <w:lang w:val="et-EE" w:eastAsia="et-EE"/>
        </w:rPr>
        <w:t xml:space="preserve"> </w:t>
      </w:r>
      <w:r w:rsidRPr="0042537A">
        <w:rPr>
          <w:sz w:val="22"/>
          <w:szCs w:val="22"/>
          <w:lang w:val="et-EE" w:eastAsia="et-EE"/>
        </w:rPr>
        <w:t xml:space="preserve"> kuni </w:t>
      </w:r>
      <w:r w:rsidR="0082147C">
        <w:rPr>
          <w:sz w:val="22"/>
          <w:szCs w:val="22"/>
          <w:lang w:val="et-EE" w:eastAsia="et-EE"/>
        </w:rPr>
        <w:t>14.00</w:t>
      </w:r>
    </w:p>
    <w:p w14:paraId="1377CFA6" w14:textId="77777777" w:rsidR="0042537A" w:rsidRPr="0042537A" w:rsidRDefault="0042537A" w:rsidP="0042537A">
      <w:pPr>
        <w:spacing w:line="259" w:lineRule="auto"/>
        <w:jc w:val="both"/>
        <w:rPr>
          <w:rFonts w:eastAsia="Calibri"/>
          <w:sz w:val="22"/>
          <w:szCs w:val="22"/>
          <w:lang w:val="et-EE"/>
        </w:rPr>
      </w:pPr>
    </w:p>
    <w:p w14:paraId="397958FA" w14:textId="1EE15F13" w:rsidR="0042537A" w:rsidRDefault="00416CBB" w:rsidP="009A4F5F">
      <w:pPr>
        <w:pBdr>
          <w:top w:val="single" w:sz="4" w:space="1" w:color="auto"/>
          <w:left w:val="single" w:sz="4" w:space="4" w:color="auto"/>
          <w:bottom w:val="single" w:sz="4" w:space="1" w:color="auto"/>
          <w:right w:val="single" w:sz="4" w:space="4" w:color="auto"/>
        </w:pBdr>
        <w:rPr>
          <w:sz w:val="22"/>
          <w:szCs w:val="22"/>
          <w:lang w:val="et-EE" w:eastAsia="et-EE"/>
        </w:rPr>
      </w:pPr>
      <w:r>
        <w:rPr>
          <w:b/>
          <w:sz w:val="22"/>
          <w:szCs w:val="22"/>
          <w:lang w:val="et-EE" w:eastAsia="et-EE"/>
        </w:rPr>
        <w:t>Paikvaatluse</w:t>
      </w:r>
      <w:r w:rsidR="0042537A" w:rsidRPr="0042537A">
        <w:rPr>
          <w:b/>
          <w:sz w:val="22"/>
          <w:szCs w:val="22"/>
          <w:lang w:val="et-EE" w:eastAsia="et-EE"/>
        </w:rPr>
        <w:t xml:space="preserve"> juures viibis</w:t>
      </w:r>
      <w:r w:rsidR="00F344CD">
        <w:rPr>
          <w:b/>
          <w:sz w:val="22"/>
          <w:szCs w:val="22"/>
          <w:lang w:val="et-EE" w:eastAsia="et-EE"/>
        </w:rPr>
        <w:t>id</w:t>
      </w:r>
      <w:r w:rsidR="00794EE1">
        <w:rPr>
          <w:b/>
          <w:sz w:val="22"/>
          <w:szCs w:val="22"/>
          <w:lang w:val="et-EE" w:eastAsia="et-EE"/>
        </w:rPr>
        <w:t>:</w:t>
      </w:r>
      <w:r w:rsidR="0042537A" w:rsidRPr="0042537A">
        <w:rPr>
          <w:b/>
          <w:sz w:val="22"/>
          <w:szCs w:val="22"/>
          <w:lang w:val="et-EE" w:eastAsia="et-EE"/>
        </w:rPr>
        <w:t xml:space="preserve"> </w:t>
      </w:r>
      <w:r w:rsidR="0042537A" w:rsidRPr="0042537A">
        <w:rPr>
          <w:sz w:val="22"/>
          <w:szCs w:val="22"/>
          <w:lang w:val="et-EE" w:eastAsia="et-EE"/>
        </w:rPr>
        <w:t xml:space="preserve"> </w:t>
      </w:r>
      <w:r w:rsidR="0082147C">
        <w:rPr>
          <w:sz w:val="22"/>
          <w:szCs w:val="22"/>
          <w:lang w:val="et-EE" w:eastAsia="et-EE"/>
        </w:rPr>
        <w:t xml:space="preserve">Irina </w:t>
      </w:r>
      <w:r w:rsidR="00223B0D">
        <w:rPr>
          <w:sz w:val="22"/>
          <w:szCs w:val="22"/>
          <w:lang w:val="et-EE" w:eastAsia="et-EE"/>
        </w:rPr>
        <w:t>Lauritsa, järelevalve osakonna spetsialist;</w:t>
      </w:r>
    </w:p>
    <w:p w14:paraId="3FB05B83" w14:textId="1CFE41DF" w:rsidR="00223B0D" w:rsidRDefault="00223B0D" w:rsidP="009A4F5F">
      <w:pPr>
        <w:pBdr>
          <w:top w:val="single" w:sz="4" w:space="1" w:color="auto"/>
          <w:left w:val="single" w:sz="4" w:space="4" w:color="auto"/>
          <w:bottom w:val="single" w:sz="4" w:space="1" w:color="auto"/>
          <w:right w:val="single" w:sz="4" w:space="4" w:color="auto"/>
        </w:pBdr>
        <w:rPr>
          <w:sz w:val="22"/>
          <w:szCs w:val="22"/>
          <w:lang w:val="et-EE" w:eastAsia="et-EE"/>
        </w:rPr>
      </w:pPr>
      <w:r>
        <w:rPr>
          <w:sz w:val="22"/>
          <w:szCs w:val="22"/>
          <w:lang w:val="et-EE" w:eastAsia="et-EE"/>
        </w:rPr>
        <w:t xml:space="preserve">                                                   Danila Sokolov, järelevalve osakonna osakonna juhataja;</w:t>
      </w:r>
    </w:p>
    <w:p w14:paraId="6131D2A3" w14:textId="3A8054CE" w:rsidR="00223B0D" w:rsidRDefault="00223B0D" w:rsidP="009A4F5F">
      <w:pPr>
        <w:pBdr>
          <w:top w:val="single" w:sz="4" w:space="1" w:color="auto"/>
          <w:left w:val="single" w:sz="4" w:space="4" w:color="auto"/>
          <w:bottom w:val="single" w:sz="4" w:space="1" w:color="auto"/>
          <w:right w:val="single" w:sz="4" w:space="4" w:color="auto"/>
        </w:pBdr>
        <w:rPr>
          <w:sz w:val="22"/>
          <w:szCs w:val="22"/>
          <w:lang w:val="et-EE" w:eastAsia="et-EE"/>
        </w:rPr>
      </w:pPr>
      <w:r>
        <w:rPr>
          <w:sz w:val="22"/>
          <w:szCs w:val="22"/>
          <w:lang w:val="et-EE" w:eastAsia="et-EE"/>
        </w:rPr>
        <w:t xml:space="preserve">                                                   Peeter Tambu, peaarhitekt (direktori asetäitja);</w:t>
      </w:r>
    </w:p>
    <w:p w14:paraId="6842242C" w14:textId="508CE1BE" w:rsidR="00223B0D" w:rsidRDefault="00223B0D" w:rsidP="009A4F5F">
      <w:pPr>
        <w:pBdr>
          <w:top w:val="single" w:sz="4" w:space="1" w:color="auto"/>
          <w:left w:val="single" w:sz="4" w:space="4" w:color="auto"/>
          <w:bottom w:val="single" w:sz="4" w:space="1" w:color="auto"/>
          <w:right w:val="single" w:sz="4" w:space="4" w:color="auto"/>
        </w:pBdr>
        <w:rPr>
          <w:sz w:val="22"/>
          <w:szCs w:val="22"/>
          <w:lang w:val="et-EE" w:eastAsia="et-EE"/>
        </w:rPr>
      </w:pPr>
      <w:r>
        <w:rPr>
          <w:sz w:val="22"/>
          <w:szCs w:val="22"/>
          <w:lang w:val="et-EE" w:eastAsia="et-EE"/>
        </w:rPr>
        <w:t xml:space="preserve">                                                   </w:t>
      </w:r>
      <w:r w:rsidR="00B23C62">
        <w:rPr>
          <w:sz w:val="22"/>
          <w:szCs w:val="22"/>
          <w:lang w:val="et-EE" w:eastAsia="et-EE"/>
        </w:rPr>
        <w:t>Denis Girenko, linnakunstnik</w:t>
      </w:r>
    </w:p>
    <w:p w14:paraId="372E9155" w14:textId="43048D19" w:rsidR="002C3DC9" w:rsidRDefault="00B23C62" w:rsidP="009A4F5F">
      <w:pPr>
        <w:pBdr>
          <w:top w:val="single" w:sz="4" w:space="1" w:color="auto"/>
          <w:left w:val="single" w:sz="4" w:space="4" w:color="auto"/>
          <w:bottom w:val="single" w:sz="4" w:space="1" w:color="auto"/>
          <w:right w:val="single" w:sz="4" w:space="4" w:color="auto"/>
        </w:pBdr>
        <w:rPr>
          <w:sz w:val="22"/>
          <w:szCs w:val="22"/>
          <w:lang w:val="et-EE" w:eastAsia="et-EE"/>
        </w:rPr>
      </w:pPr>
      <w:r>
        <w:rPr>
          <w:sz w:val="22"/>
          <w:szCs w:val="22"/>
          <w:lang w:val="et-EE" w:eastAsia="et-EE"/>
        </w:rPr>
        <w:t xml:space="preserve">                                                   Lisbet Reha, </w:t>
      </w:r>
      <w:r w:rsidRPr="00B23C62">
        <w:rPr>
          <w:sz w:val="22"/>
          <w:szCs w:val="22"/>
          <w:lang w:val="et-EE" w:eastAsia="et-EE"/>
        </w:rPr>
        <w:t>AS Ehitusfirma Rand &amp; Tuulberg</w:t>
      </w:r>
    </w:p>
    <w:p w14:paraId="20A5D79E" w14:textId="76C3F243" w:rsidR="00526494" w:rsidRPr="0042537A" w:rsidRDefault="00526494" w:rsidP="009A4F5F">
      <w:pPr>
        <w:pBdr>
          <w:top w:val="single" w:sz="4" w:space="1" w:color="auto"/>
          <w:left w:val="single" w:sz="4" w:space="4" w:color="auto"/>
          <w:bottom w:val="single" w:sz="4" w:space="1" w:color="auto"/>
          <w:right w:val="single" w:sz="4" w:space="4" w:color="auto"/>
        </w:pBdr>
        <w:rPr>
          <w:sz w:val="22"/>
          <w:szCs w:val="22"/>
          <w:lang w:val="et-EE" w:eastAsia="et-EE"/>
        </w:rPr>
      </w:pPr>
      <w:r>
        <w:rPr>
          <w:sz w:val="22"/>
          <w:szCs w:val="22"/>
          <w:lang w:val="et-EE" w:eastAsia="et-EE"/>
        </w:rPr>
        <w:t xml:space="preserve">                                                   Eduard Savisild, </w:t>
      </w:r>
      <w:r w:rsidR="00CB1CE9" w:rsidRPr="00CB1CE9">
        <w:rPr>
          <w:sz w:val="22"/>
          <w:szCs w:val="22"/>
          <w:lang w:val="et-EE" w:eastAsia="et-EE"/>
        </w:rPr>
        <w:t>AS Ehitusfirma Rand &amp; Tuulberg</w:t>
      </w:r>
    </w:p>
    <w:p w14:paraId="7F573686" w14:textId="77777777" w:rsidR="0042537A" w:rsidRPr="0042537A" w:rsidRDefault="0042537A" w:rsidP="0042537A">
      <w:pPr>
        <w:pBdr>
          <w:top w:val="single" w:sz="4" w:space="1" w:color="auto"/>
          <w:left w:val="single" w:sz="4" w:space="4" w:color="auto"/>
          <w:bottom w:val="single" w:sz="4" w:space="1" w:color="auto"/>
          <w:right w:val="single" w:sz="4" w:space="4" w:color="auto"/>
        </w:pBdr>
        <w:rPr>
          <w:sz w:val="16"/>
          <w:szCs w:val="16"/>
          <w:lang w:val="et-EE" w:eastAsia="et-EE"/>
        </w:rPr>
      </w:pPr>
      <w:r w:rsidRPr="0042537A">
        <w:rPr>
          <w:sz w:val="16"/>
          <w:szCs w:val="16"/>
          <w:lang w:val="et-EE" w:eastAsia="et-EE"/>
        </w:rPr>
        <w:t xml:space="preserve">                                                             (esindaja või muu isiku, ees- ja perekonnanimi, ametikoht, telefon, e-post)</w:t>
      </w:r>
    </w:p>
    <w:p w14:paraId="4FD3AC5D" w14:textId="77777777" w:rsidR="0042537A" w:rsidRPr="0042537A" w:rsidRDefault="0042537A" w:rsidP="0042537A">
      <w:pPr>
        <w:spacing w:line="259" w:lineRule="auto"/>
        <w:jc w:val="both"/>
        <w:rPr>
          <w:rFonts w:eastAsia="Calibri"/>
          <w:b/>
          <w:sz w:val="22"/>
          <w:szCs w:val="22"/>
          <w:lang w:val="et-EE"/>
        </w:rPr>
      </w:pPr>
    </w:p>
    <w:p w14:paraId="1D310E72" w14:textId="0D6B5C60" w:rsidR="00EB6453" w:rsidRDefault="001A2D74" w:rsidP="00A2020F">
      <w:pPr>
        <w:pBdr>
          <w:top w:val="single" w:sz="4" w:space="1" w:color="auto"/>
          <w:left w:val="single" w:sz="4" w:space="4" w:color="auto"/>
          <w:bottom w:val="single" w:sz="4" w:space="1" w:color="auto"/>
          <w:right w:val="single" w:sz="4" w:space="4" w:color="auto"/>
        </w:pBdr>
        <w:spacing w:line="259" w:lineRule="auto"/>
        <w:rPr>
          <w:rFonts w:eastAsia="Calibri"/>
          <w:b/>
          <w:sz w:val="22"/>
          <w:szCs w:val="22"/>
          <w:lang w:val="et-EE"/>
        </w:rPr>
      </w:pPr>
      <w:r>
        <w:rPr>
          <w:rFonts w:eastAsia="Calibri"/>
          <w:b/>
          <w:sz w:val="22"/>
          <w:szCs w:val="22"/>
          <w:lang w:val="et-EE"/>
        </w:rPr>
        <w:t>P</w:t>
      </w:r>
      <w:r w:rsidR="00233044">
        <w:rPr>
          <w:rFonts w:eastAsia="Calibri"/>
          <w:b/>
          <w:sz w:val="22"/>
          <w:szCs w:val="22"/>
          <w:lang w:val="et-EE"/>
        </w:rPr>
        <w:t>aikvaatlusel tuvastatud asjaolud</w:t>
      </w:r>
      <w:r w:rsidR="000A5D95">
        <w:rPr>
          <w:rFonts w:eastAsia="Calibri"/>
          <w:b/>
          <w:sz w:val="22"/>
          <w:szCs w:val="22"/>
          <w:lang w:val="et-EE"/>
        </w:rPr>
        <w:t>:</w:t>
      </w:r>
      <w:r w:rsidR="00AD5381">
        <w:rPr>
          <w:rFonts w:eastAsia="Calibri"/>
          <w:b/>
          <w:sz w:val="22"/>
          <w:szCs w:val="22"/>
          <w:lang w:val="et-EE"/>
        </w:rPr>
        <w:t xml:space="preserve">  </w:t>
      </w:r>
    </w:p>
    <w:p w14:paraId="5A358D80" w14:textId="63F8400D" w:rsidR="00590ED6" w:rsidRDefault="00590ED6" w:rsidP="00F16EB1">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Pr>
          <w:rFonts w:eastAsia="Calibri"/>
          <w:bCs/>
          <w:sz w:val="22"/>
          <w:szCs w:val="22"/>
          <w:lang w:val="et-EE"/>
        </w:rPr>
        <w:t>Projekteeritavad hooned on ühekorruselised hooldekodud (10 hoonet), töötajate ja vaba-aja</w:t>
      </w:r>
      <w:r w:rsidR="00A10CB8">
        <w:rPr>
          <w:rFonts w:eastAsia="Calibri"/>
          <w:bCs/>
          <w:sz w:val="22"/>
          <w:szCs w:val="22"/>
          <w:lang w:val="et-EE"/>
        </w:rPr>
        <w:t xml:space="preserve"> tegevuse</w:t>
      </w:r>
      <w:r>
        <w:rPr>
          <w:rFonts w:eastAsia="Calibri"/>
          <w:bCs/>
          <w:sz w:val="22"/>
          <w:szCs w:val="22"/>
          <w:lang w:val="et-EE"/>
        </w:rPr>
        <w:t xml:space="preserve"> hooned. Hooneid rajatakse aadressile Tapamaja tn</w:t>
      </w:r>
      <w:r w:rsidR="00A10CB8">
        <w:rPr>
          <w:rFonts w:eastAsia="Calibri"/>
          <w:bCs/>
          <w:sz w:val="22"/>
          <w:szCs w:val="22"/>
          <w:lang w:val="et-EE"/>
        </w:rPr>
        <w:t>, Narva linn</w:t>
      </w:r>
      <w:r>
        <w:rPr>
          <w:rFonts w:eastAsia="Calibri"/>
          <w:bCs/>
          <w:sz w:val="22"/>
          <w:szCs w:val="22"/>
          <w:lang w:val="et-EE"/>
        </w:rPr>
        <w:t>. Projekti kohaselt on enne hoonete kasutuselevõttu planeeritud tänavate ümbernimetamine</w:t>
      </w:r>
      <w:r w:rsidR="00472FB9">
        <w:rPr>
          <w:rFonts w:eastAsia="Calibri"/>
          <w:bCs/>
          <w:sz w:val="22"/>
          <w:szCs w:val="22"/>
          <w:lang w:val="et-EE"/>
        </w:rPr>
        <w:t>. Uued tänavate nimetused on Suve tn ja Sügise tn</w:t>
      </w:r>
      <w:r>
        <w:rPr>
          <w:rFonts w:eastAsia="Calibri"/>
          <w:bCs/>
          <w:sz w:val="22"/>
          <w:szCs w:val="22"/>
          <w:lang w:val="et-EE"/>
        </w:rPr>
        <w:t xml:space="preserve">.  </w:t>
      </w:r>
    </w:p>
    <w:p w14:paraId="231BCF46" w14:textId="7CEB64CD" w:rsidR="00472FB9" w:rsidRDefault="00472FB9" w:rsidP="00F16EB1">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p>
    <w:p w14:paraId="6D870B66" w14:textId="593FCFA5" w:rsidR="00472FB9" w:rsidRDefault="00472FB9" w:rsidP="00F16EB1">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sidRPr="00472FB9">
        <w:rPr>
          <w:rFonts w:eastAsia="Calibri"/>
          <w:bCs/>
          <w:sz w:val="22"/>
          <w:szCs w:val="22"/>
          <w:lang w:val="et-EE"/>
        </w:rPr>
        <w:t>Hoonete projekteerimisel on arvestatud liikumis-, nägemis- ja kuulmispuudega inimeste liikumisvõimalustega.</w:t>
      </w:r>
    </w:p>
    <w:p w14:paraId="7A81A6E3" w14:textId="77777777" w:rsidR="00590ED6" w:rsidRDefault="00590ED6" w:rsidP="00F16EB1">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p>
    <w:p w14:paraId="7A2FD2F8" w14:textId="410867C4" w:rsidR="00EB6453" w:rsidRPr="00F16EB1" w:rsidRDefault="00EB6453" w:rsidP="00F16EB1">
      <w:pPr>
        <w:pBdr>
          <w:top w:val="single" w:sz="4" w:space="1" w:color="auto"/>
          <w:left w:val="single" w:sz="4" w:space="4" w:color="auto"/>
          <w:bottom w:val="single" w:sz="4" w:space="1" w:color="auto"/>
          <w:right w:val="single" w:sz="4" w:space="4" w:color="auto"/>
        </w:pBdr>
        <w:spacing w:line="259" w:lineRule="auto"/>
        <w:jc w:val="both"/>
        <w:rPr>
          <w:rFonts w:eastAsia="Calibri"/>
          <w:b/>
          <w:sz w:val="22"/>
          <w:szCs w:val="22"/>
          <w:u w:val="single"/>
          <w:lang w:val="et-EE"/>
        </w:rPr>
      </w:pPr>
      <w:r w:rsidRPr="00F16EB1">
        <w:rPr>
          <w:rFonts w:eastAsia="Calibri"/>
          <w:b/>
          <w:sz w:val="22"/>
          <w:szCs w:val="22"/>
          <w:u w:val="single"/>
          <w:lang w:val="et-EE"/>
        </w:rPr>
        <w:t>Hooned jagatakse neljaks tüübiks:</w:t>
      </w:r>
    </w:p>
    <w:p w14:paraId="6372F6F6" w14:textId="45BE2EE1" w:rsidR="00EB6453" w:rsidRDefault="00EB6453" w:rsidP="00F16EB1">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sidRPr="00F16EB1">
        <w:rPr>
          <w:rFonts w:eastAsia="Calibri"/>
          <w:b/>
          <w:sz w:val="22"/>
          <w:szCs w:val="22"/>
          <w:lang w:val="et-EE"/>
        </w:rPr>
        <w:t>I tüüp</w:t>
      </w:r>
      <w:r>
        <w:rPr>
          <w:rFonts w:eastAsia="Calibri"/>
          <w:bCs/>
          <w:sz w:val="22"/>
          <w:szCs w:val="22"/>
          <w:lang w:val="et-EE"/>
        </w:rPr>
        <w:t xml:space="preserve"> – Üldhooldekodu</w:t>
      </w:r>
      <w:r w:rsidR="00A10CB8">
        <w:rPr>
          <w:rFonts w:eastAsia="Calibri"/>
          <w:bCs/>
          <w:sz w:val="22"/>
          <w:szCs w:val="22"/>
          <w:lang w:val="et-EE"/>
        </w:rPr>
        <w:t>d</w:t>
      </w:r>
      <w:r w:rsidR="00F16EB1">
        <w:rPr>
          <w:rFonts w:eastAsia="Calibri"/>
          <w:bCs/>
          <w:sz w:val="22"/>
          <w:szCs w:val="22"/>
          <w:lang w:val="et-EE"/>
        </w:rPr>
        <w:t xml:space="preserve"> (Hoones on 4  kahekohalist ja 2 ühekohalist toad. Igast toast on väljapääs õue ning olemas dušš ja wc. Hoone keskel on elutuba koos köögiga</w:t>
      </w:r>
      <w:r w:rsidR="001055C5">
        <w:rPr>
          <w:rFonts w:eastAsia="Calibri"/>
          <w:bCs/>
          <w:sz w:val="22"/>
          <w:szCs w:val="22"/>
          <w:lang w:val="et-EE"/>
        </w:rPr>
        <w:t xml:space="preserve">. </w:t>
      </w:r>
      <w:r w:rsidR="00F16EB1">
        <w:rPr>
          <w:rFonts w:eastAsia="Calibri"/>
          <w:bCs/>
          <w:sz w:val="22"/>
          <w:szCs w:val="22"/>
          <w:lang w:val="et-EE"/>
        </w:rPr>
        <w:t xml:space="preserve">Eraldi ruumid 1 personalile ja 1 </w:t>
      </w:r>
      <w:r w:rsidR="00C020E2">
        <w:rPr>
          <w:rFonts w:eastAsia="Calibri"/>
          <w:bCs/>
          <w:sz w:val="22"/>
          <w:szCs w:val="22"/>
          <w:lang w:val="et-EE"/>
        </w:rPr>
        <w:t>külalisteruum</w:t>
      </w:r>
      <w:r w:rsidR="00F16EB1">
        <w:rPr>
          <w:rFonts w:eastAsia="Calibri"/>
          <w:bCs/>
          <w:sz w:val="22"/>
          <w:szCs w:val="22"/>
          <w:lang w:val="et-EE"/>
        </w:rPr>
        <w:t>).</w:t>
      </w:r>
      <w:r w:rsidR="00F12746">
        <w:rPr>
          <w:rFonts w:eastAsia="Calibri"/>
          <w:bCs/>
          <w:sz w:val="22"/>
          <w:szCs w:val="22"/>
          <w:lang w:val="et-EE"/>
        </w:rPr>
        <w:t xml:space="preserve"> </w:t>
      </w:r>
      <w:r w:rsidR="001055C5">
        <w:rPr>
          <w:rFonts w:eastAsia="Calibri"/>
          <w:bCs/>
          <w:sz w:val="22"/>
          <w:szCs w:val="22"/>
          <w:lang w:val="et-EE"/>
        </w:rPr>
        <w:t>Elutoas on kööginurk pliidi ja/või mikrolaineahjuga, toidunõudekapid, külmkapp, lauad toidu valmistamiseks ja söömiseks ning toidunõude pesemise võimalus.</w:t>
      </w:r>
    </w:p>
    <w:p w14:paraId="67327E0E" w14:textId="2C1946C1" w:rsidR="00EB6453" w:rsidRDefault="00EB6453" w:rsidP="00F16EB1">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sidRPr="00F16EB1">
        <w:rPr>
          <w:rFonts w:eastAsia="Calibri"/>
          <w:b/>
          <w:sz w:val="22"/>
          <w:szCs w:val="22"/>
          <w:lang w:val="et-EE"/>
        </w:rPr>
        <w:t>II tüüp</w:t>
      </w:r>
      <w:r>
        <w:rPr>
          <w:rFonts w:eastAsia="Calibri"/>
          <w:bCs/>
          <w:sz w:val="22"/>
          <w:szCs w:val="22"/>
          <w:lang w:val="et-EE"/>
        </w:rPr>
        <w:t xml:space="preserve"> – Erihooldekodu</w:t>
      </w:r>
      <w:r w:rsidR="00A10CB8">
        <w:rPr>
          <w:rFonts w:eastAsia="Calibri"/>
          <w:bCs/>
          <w:sz w:val="22"/>
          <w:szCs w:val="22"/>
          <w:lang w:val="et-EE"/>
        </w:rPr>
        <w:t>d</w:t>
      </w:r>
      <w:r w:rsidR="00F16EB1">
        <w:rPr>
          <w:rFonts w:eastAsia="Calibri"/>
          <w:bCs/>
          <w:sz w:val="22"/>
          <w:szCs w:val="22"/>
          <w:lang w:val="et-EE"/>
        </w:rPr>
        <w:t xml:space="preserve"> (Arhitektuurselt identne esimese tüübiga).</w:t>
      </w:r>
      <w:r w:rsidR="0082147C">
        <w:rPr>
          <w:rFonts w:eastAsia="Calibri"/>
          <w:bCs/>
          <w:sz w:val="22"/>
          <w:szCs w:val="22"/>
          <w:lang w:val="et-EE"/>
        </w:rPr>
        <w:t xml:space="preserve"> Erihooldekodud</w:t>
      </w:r>
      <w:r w:rsidR="00B9376A">
        <w:rPr>
          <w:rFonts w:eastAsia="Calibri"/>
          <w:bCs/>
          <w:sz w:val="22"/>
          <w:szCs w:val="22"/>
          <w:lang w:val="et-EE"/>
        </w:rPr>
        <w:t xml:space="preserve"> (2 hoonet) </w:t>
      </w:r>
      <w:r w:rsidR="00C020E2">
        <w:rPr>
          <w:rFonts w:eastAsia="Calibri"/>
          <w:bCs/>
          <w:sz w:val="22"/>
          <w:szCs w:val="22"/>
          <w:lang w:val="et-EE"/>
        </w:rPr>
        <w:t xml:space="preserve"> asuvad</w:t>
      </w:r>
      <w:r w:rsidR="0082147C">
        <w:rPr>
          <w:rFonts w:eastAsia="Calibri"/>
          <w:bCs/>
          <w:sz w:val="22"/>
          <w:szCs w:val="22"/>
          <w:lang w:val="et-EE"/>
        </w:rPr>
        <w:t xml:space="preserve"> aadressi</w:t>
      </w:r>
      <w:r w:rsidR="00C020E2">
        <w:rPr>
          <w:rFonts w:eastAsia="Calibri"/>
          <w:bCs/>
          <w:sz w:val="22"/>
          <w:szCs w:val="22"/>
          <w:lang w:val="et-EE"/>
        </w:rPr>
        <w:t>l</w:t>
      </w:r>
      <w:r w:rsidR="0082147C">
        <w:rPr>
          <w:rFonts w:eastAsia="Calibri"/>
          <w:bCs/>
          <w:sz w:val="22"/>
          <w:szCs w:val="22"/>
          <w:lang w:val="et-EE"/>
        </w:rPr>
        <w:t xml:space="preserve"> Suve tn 6 ja Suve tn 8, Narva linn.</w:t>
      </w:r>
    </w:p>
    <w:p w14:paraId="33149EF0" w14:textId="5E4633AE" w:rsidR="00C475DE" w:rsidRDefault="00C475DE" w:rsidP="00C475DE">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sidRPr="00C475DE">
        <w:rPr>
          <w:rFonts w:eastAsia="Calibri"/>
          <w:bCs/>
          <w:sz w:val="22"/>
          <w:szCs w:val="22"/>
          <w:lang w:val="et-EE"/>
        </w:rPr>
        <w:t>Esimese ja teise tüübi hooned on lahendatud tüüphoonetega, s.o. ruumijaotus on igal hoonel ühesugune.</w:t>
      </w:r>
    </w:p>
    <w:p w14:paraId="52EFB18C" w14:textId="2B27A8D9" w:rsidR="00EB6453" w:rsidRDefault="00EB6453" w:rsidP="00F16EB1">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sidRPr="00F16EB1">
        <w:rPr>
          <w:rFonts w:eastAsia="Calibri"/>
          <w:b/>
          <w:sz w:val="22"/>
          <w:szCs w:val="22"/>
          <w:lang w:val="et-EE"/>
        </w:rPr>
        <w:t>III tüüp</w:t>
      </w:r>
      <w:r>
        <w:rPr>
          <w:rFonts w:eastAsia="Calibri"/>
          <w:bCs/>
          <w:sz w:val="22"/>
          <w:szCs w:val="22"/>
          <w:lang w:val="et-EE"/>
        </w:rPr>
        <w:t xml:space="preserve"> – Vaba-aja</w:t>
      </w:r>
      <w:r w:rsidR="00A10CB8">
        <w:rPr>
          <w:rFonts w:eastAsia="Calibri"/>
          <w:bCs/>
          <w:sz w:val="22"/>
          <w:szCs w:val="22"/>
          <w:lang w:val="et-EE"/>
        </w:rPr>
        <w:t xml:space="preserve"> tegevuse</w:t>
      </w:r>
      <w:r>
        <w:rPr>
          <w:rFonts w:eastAsia="Calibri"/>
          <w:bCs/>
          <w:sz w:val="22"/>
          <w:szCs w:val="22"/>
          <w:lang w:val="et-EE"/>
        </w:rPr>
        <w:t xml:space="preserve"> hoone (Päevakeskus)</w:t>
      </w:r>
      <w:r w:rsidR="00F16EB1">
        <w:rPr>
          <w:rFonts w:eastAsia="Calibri"/>
          <w:bCs/>
          <w:sz w:val="22"/>
          <w:szCs w:val="22"/>
          <w:lang w:val="et-EE"/>
        </w:rPr>
        <w:t xml:space="preserve"> (Vaba-aja hoone on jagatud mitmeks tsooniks, ühes osas on multifunktsionaalne saal, mida saab kasutada ürituste korraldamiseks ning siirdeseinaga pooleks jagamise teel moodustada eraldatud ruumid päevakeskuse funktsionaalsuse tagamiseks. Hoone teises osas on jõusaal, sauna, dušid</w:t>
      </w:r>
      <w:r w:rsidR="00CB1CE9">
        <w:rPr>
          <w:rFonts w:eastAsia="Calibri"/>
          <w:bCs/>
          <w:sz w:val="22"/>
          <w:szCs w:val="22"/>
          <w:lang w:val="et-EE"/>
        </w:rPr>
        <w:t>+</w:t>
      </w:r>
      <w:r w:rsidR="00F16EB1">
        <w:rPr>
          <w:rFonts w:eastAsia="Calibri"/>
          <w:bCs/>
          <w:sz w:val="22"/>
          <w:szCs w:val="22"/>
          <w:lang w:val="et-EE"/>
        </w:rPr>
        <w:t>wc ning arvutiklass).</w:t>
      </w:r>
    </w:p>
    <w:p w14:paraId="2A44FED3" w14:textId="6CEFE25C" w:rsidR="00EB6453" w:rsidRDefault="00EB6453" w:rsidP="00F16EB1">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sidRPr="00F16EB1">
        <w:rPr>
          <w:rFonts w:eastAsia="Calibri"/>
          <w:b/>
          <w:sz w:val="22"/>
          <w:szCs w:val="22"/>
          <w:lang w:val="et-EE"/>
        </w:rPr>
        <w:t>IV tüüp</w:t>
      </w:r>
      <w:r>
        <w:rPr>
          <w:rFonts w:eastAsia="Calibri"/>
          <w:bCs/>
          <w:sz w:val="22"/>
          <w:szCs w:val="22"/>
          <w:lang w:val="et-EE"/>
        </w:rPr>
        <w:t xml:space="preserve"> – Töötajate hoone</w:t>
      </w:r>
      <w:r w:rsidR="00F16EB1">
        <w:rPr>
          <w:rFonts w:eastAsia="Calibri"/>
          <w:bCs/>
          <w:sz w:val="22"/>
          <w:szCs w:val="22"/>
          <w:lang w:val="et-EE"/>
        </w:rPr>
        <w:t xml:space="preserve"> (Töötajate hoonet nähakse ette üldise kasutusega, kus on vastuvõtukabinet, </w:t>
      </w:r>
      <w:r w:rsidR="008D4001">
        <w:rPr>
          <w:rFonts w:eastAsia="Calibri"/>
          <w:bCs/>
          <w:sz w:val="22"/>
          <w:szCs w:val="22"/>
          <w:lang w:val="et-EE"/>
        </w:rPr>
        <w:t>haldusruumid</w:t>
      </w:r>
      <w:r w:rsidR="00F16EB1">
        <w:rPr>
          <w:rFonts w:eastAsia="Calibri"/>
          <w:bCs/>
          <w:sz w:val="22"/>
          <w:szCs w:val="22"/>
          <w:lang w:val="et-EE"/>
        </w:rPr>
        <w:t xml:space="preserve">, </w:t>
      </w:r>
      <w:r w:rsidR="008D4001">
        <w:rPr>
          <w:rFonts w:eastAsia="Calibri"/>
          <w:bCs/>
          <w:sz w:val="22"/>
          <w:szCs w:val="22"/>
          <w:lang w:val="et-EE"/>
        </w:rPr>
        <w:t>riietusruum + wc ja dušš</w:t>
      </w:r>
      <w:r w:rsidR="00F16EB1">
        <w:rPr>
          <w:rFonts w:eastAsia="Calibri"/>
          <w:bCs/>
          <w:sz w:val="22"/>
          <w:szCs w:val="22"/>
          <w:lang w:val="et-EE"/>
        </w:rPr>
        <w:t xml:space="preserve">, </w:t>
      </w:r>
      <w:r w:rsidR="008D4001">
        <w:rPr>
          <w:rFonts w:eastAsia="Calibri"/>
          <w:bCs/>
          <w:sz w:val="22"/>
          <w:szCs w:val="22"/>
          <w:lang w:val="et-EE"/>
        </w:rPr>
        <w:t xml:space="preserve">tervishoiutöötaja ruumid ja </w:t>
      </w:r>
      <w:r w:rsidR="00F16EB1">
        <w:rPr>
          <w:rFonts w:eastAsia="Calibri"/>
          <w:bCs/>
          <w:sz w:val="22"/>
          <w:szCs w:val="22"/>
          <w:lang w:val="et-EE"/>
        </w:rPr>
        <w:t>protseduuriruum, köök, puhkeruum, pesu</w:t>
      </w:r>
      <w:r w:rsidR="00472FB9">
        <w:rPr>
          <w:rFonts w:eastAsia="Calibri"/>
          <w:bCs/>
          <w:sz w:val="22"/>
          <w:szCs w:val="22"/>
          <w:lang w:val="et-EE"/>
        </w:rPr>
        <w:t>maja</w:t>
      </w:r>
      <w:r w:rsidR="008D4001">
        <w:rPr>
          <w:rFonts w:eastAsia="Calibri"/>
          <w:bCs/>
          <w:sz w:val="22"/>
          <w:szCs w:val="22"/>
          <w:lang w:val="et-EE"/>
        </w:rPr>
        <w:t>, puhta pesu ruum, musta pesu ruum</w:t>
      </w:r>
      <w:r w:rsidR="00F16EB1">
        <w:rPr>
          <w:rFonts w:eastAsia="Calibri"/>
          <w:bCs/>
          <w:sz w:val="22"/>
          <w:szCs w:val="22"/>
          <w:lang w:val="et-EE"/>
        </w:rPr>
        <w:t xml:space="preserve">, </w:t>
      </w:r>
      <w:r w:rsidR="008D4001">
        <w:rPr>
          <w:rFonts w:eastAsia="Calibri"/>
          <w:bCs/>
          <w:sz w:val="22"/>
          <w:szCs w:val="22"/>
          <w:lang w:val="et-EE"/>
        </w:rPr>
        <w:t>koristajaruum, tehnoruum, invaWC</w:t>
      </w:r>
      <w:r w:rsidR="00F16EB1">
        <w:rPr>
          <w:rFonts w:eastAsia="Calibri"/>
          <w:bCs/>
          <w:sz w:val="22"/>
          <w:szCs w:val="22"/>
          <w:lang w:val="et-EE"/>
        </w:rPr>
        <w:t>).</w:t>
      </w:r>
    </w:p>
    <w:p w14:paraId="4EA8179F" w14:textId="7D7774B5" w:rsidR="00EB6453" w:rsidRDefault="00EB6453" w:rsidP="00A2020F">
      <w:pPr>
        <w:pBdr>
          <w:top w:val="single" w:sz="4" w:space="1" w:color="auto"/>
          <w:left w:val="single" w:sz="4" w:space="4" w:color="auto"/>
          <w:bottom w:val="single" w:sz="4" w:space="1" w:color="auto"/>
          <w:right w:val="single" w:sz="4" w:space="4" w:color="auto"/>
        </w:pBdr>
        <w:spacing w:line="259" w:lineRule="auto"/>
        <w:rPr>
          <w:rFonts w:eastAsia="Calibri"/>
          <w:b/>
          <w:sz w:val="22"/>
          <w:szCs w:val="22"/>
          <w:u w:val="single"/>
          <w:lang w:val="et-EE"/>
        </w:rPr>
      </w:pPr>
    </w:p>
    <w:p w14:paraId="651455DD" w14:textId="5C76F137" w:rsidR="00F31119" w:rsidRDefault="00C020E2" w:rsidP="00F31119">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sidRPr="00C020E2">
        <w:rPr>
          <w:rFonts w:eastAsia="Calibri"/>
          <w:bCs/>
          <w:sz w:val="22"/>
          <w:szCs w:val="22"/>
          <w:lang w:val="et-EE"/>
        </w:rPr>
        <w:t xml:space="preserve">Kontrollimise ajal </w:t>
      </w:r>
      <w:r w:rsidR="00A10CB8">
        <w:rPr>
          <w:rFonts w:eastAsia="Calibri"/>
          <w:bCs/>
          <w:sz w:val="22"/>
          <w:szCs w:val="22"/>
          <w:lang w:val="et-EE"/>
        </w:rPr>
        <w:t xml:space="preserve">olid </w:t>
      </w:r>
      <w:r w:rsidR="000C3A78">
        <w:rPr>
          <w:rFonts w:eastAsia="Calibri"/>
          <w:bCs/>
          <w:sz w:val="22"/>
          <w:szCs w:val="22"/>
          <w:lang w:val="et-EE"/>
        </w:rPr>
        <w:t xml:space="preserve">hooned </w:t>
      </w:r>
      <w:r w:rsidR="00835973">
        <w:rPr>
          <w:rFonts w:eastAsia="Calibri"/>
          <w:bCs/>
          <w:sz w:val="22"/>
          <w:szCs w:val="22"/>
          <w:lang w:val="et-EE"/>
        </w:rPr>
        <w:t>veel ehitamisel</w:t>
      </w:r>
      <w:r w:rsidR="00A10CB8">
        <w:rPr>
          <w:rFonts w:eastAsia="Calibri"/>
          <w:bCs/>
          <w:sz w:val="22"/>
          <w:szCs w:val="22"/>
          <w:lang w:val="et-EE"/>
        </w:rPr>
        <w:t>. Valmis oli ainult osa neist ning hooned</w:t>
      </w:r>
      <w:r w:rsidR="00835973">
        <w:rPr>
          <w:rFonts w:eastAsia="Calibri"/>
          <w:bCs/>
          <w:sz w:val="22"/>
          <w:szCs w:val="22"/>
          <w:lang w:val="et-EE"/>
        </w:rPr>
        <w:t xml:space="preserve"> ei olnud veel möbleeritud.</w:t>
      </w:r>
    </w:p>
    <w:p w14:paraId="196625A0" w14:textId="614F2D18" w:rsidR="00F31119" w:rsidRDefault="00F31119" w:rsidP="00A2020F">
      <w:pPr>
        <w:pBdr>
          <w:top w:val="single" w:sz="4" w:space="1" w:color="auto"/>
          <w:left w:val="single" w:sz="4" w:space="4" w:color="auto"/>
          <w:bottom w:val="single" w:sz="4" w:space="1" w:color="auto"/>
          <w:right w:val="single" w:sz="4" w:space="4" w:color="auto"/>
        </w:pBdr>
        <w:spacing w:line="259" w:lineRule="auto"/>
        <w:rPr>
          <w:rFonts w:eastAsia="Calibri"/>
          <w:bCs/>
          <w:sz w:val="22"/>
          <w:szCs w:val="22"/>
          <w:lang w:val="et-EE"/>
        </w:rPr>
      </w:pPr>
    </w:p>
    <w:p w14:paraId="3581E423" w14:textId="2C1BDEAE" w:rsidR="00F31119" w:rsidRDefault="00F31119" w:rsidP="00FC351D">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sidRPr="00F12746">
        <w:rPr>
          <w:rFonts w:eastAsia="Calibri"/>
          <w:b/>
          <w:sz w:val="22"/>
          <w:szCs w:val="22"/>
          <w:lang w:val="et-EE"/>
        </w:rPr>
        <w:t>Maa-ala</w:t>
      </w:r>
      <w:r>
        <w:rPr>
          <w:rFonts w:eastAsia="Calibri"/>
          <w:bCs/>
          <w:sz w:val="22"/>
          <w:szCs w:val="22"/>
          <w:lang w:val="et-EE"/>
        </w:rPr>
        <w:t>: Spetsiaalset majandusõue projekteeritud ei ole, kuna hoonesse toiduvalmistamise suurkööki ei planeerita</w:t>
      </w:r>
      <w:r w:rsidR="001055C5">
        <w:rPr>
          <w:rFonts w:eastAsia="Calibri"/>
          <w:bCs/>
          <w:sz w:val="22"/>
          <w:szCs w:val="22"/>
          <w:lang w:val="et-EE"/>
        </w:rPr>
        <w:t xml:space="preserve"> (Kõik toidud valmistab ja toimetab kohale toitlustusettevõte)</w:t>
      </w:r>
      <w:r>
        <w:rPr>
          <w:rFonts w:eastAsia="Calibri"/>
          <w:bCs/>
          <w:sz w:val="22"/>
          <w:szCs w:val="22"/>
          <w:lang w:val="et-EE"/>
        </w:rPr>
        <w:t xml:space="preserve">. </w:t>
      </w:r>
    </w:p>
    <w:p w14:paraId="21C85C56" w14:textId="7CCF9160" w:rsidR="00590ED6" w:rsidRDefault="001055C5" w:rsidP="00FC351D">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r>
        <w:rPr>
          <w:rFonts w:eastAsia="Calibri"/>
          <w:bCs/>
          <w:sz w:val="22"/>
          <w:szCs w:val="22"/>
          <w:lang w:val="et-EE"/>
        </w:rPr>
        <w:t xml:space="preserve">Projekteeritud 2 prügimaja ja generaatori maja. </w:t>
      </w:r>
      <w:r w:rsidR="00F31119">
        <w:rPr>
          <w:rFonts w:eastAsia="Calibri"/>
          <w:bCs/>
          <w:sz w:val="22"/>
          <w:szCs w:val="22"/>
          <w:lang w:val="et-EE"/>
        </w:rPr>
        <w:t xml:space="preserve">Prügikonteinerite varjualune on paigutatud akendest võimalikult eemale. </w:t>
      </w:r>
    </w:p>
    <w:p w14:paraId="5978E35A" w14:textId="77777777" w:rsidR="00A10CB8" w:rsidRPr="00C475DE" w:rsidRDefault="00A10CB8" w:rsidP="00FC351D">
      <w:pPr>
        <w:pBdr>
          <w:top w:val="single" w:sz="4" w:space="1" w:color="auto"/>
          <w:left w:val="single" w:sz="4" w:space="4" w:color="auto"/>
          <w:bottom w:val="single" w:sz="4" w:space="1" w:color="auto"/>
          <w:right w:val="single" w:sz="4" w:space="4" w:color="auto"/>
        </w:pBdr>
        <w:spacing w:line="259" w:lineRule="auto"/>
        <w:jc w:val="both"/>
        <w:rPr>
          <w:rFonts w:eastAsia="Calibri"/>
          <w:bCs/>
          <w:sz w:val="22"/>
          <w:szCs w:val="22"/>
          <w:lang w:val="et-EE"/>
        </w:rPr>
      </w:pPr>
    </w:p>
    <w:p w14:paraId="6C57E6BD" w14:textId="0E07FEF0" w:rsidR="00590ED6" w:rsidRPr="00590ED6" w:rsidRDefault="00590ED6" w:rsidP="00FC351D">
      <w:pPr>
        <w:pBdr>
          <w:top w:val="single" w:sz="4" w:space="1" w:color="auto"/>
          <w:left w:val="single" w:sz="4" w:space="4" w:color="auto"/>
          <w:bottom w:val="single" w:sz="4" w:space="1" w:color="auto"/>
          <w:right w:val="single" w:sz="4" w:space="4" w:color="auto"/>
        </w:pBdr>
        <w:spacing w:line="259" w:lineRule="auto"/>
        <w:jc w:val="both"/>
        <w:rPr>
          <w:rFonts w:eastAsia="Calibri"/>
          <w:b/>
          <w:sz w:val="22"/>
          <w:szCs w:val="22"/>
          <w:lang w:val="et-EE"/>
        </w:rPr>
      </w:pPr>
      <w:r w:rsidRPr="00590ED6">
        <w:rPr>
          <w:rFonts w:eastAsia="Calibri"/>
          <w:b/>
          <w:sz w:val="22"/>
          <w:szCs w:val="22"/>
          <w:lang w:val="et-EE"/>
        </w:rPr>
        <w:t>Paikvaatlusel tuvastatud puudused:</w:t>
      </w:r>
    </w:p>
    <w:p w14:paraId="6748EB10" w14:textId="219F145E" w:rsidR="00AD6640" w:rsidRPr="00EB6453" w:rsidRDefault="00EB6453" w:rsidP="00FC351D">
      <w:pPr>
        <w:pBdr>
          <w:top w:val="single" w:sz="4" w:space="1" w:color="auto"/>
          <w:left w:val="single" w:sz="4" w:space="4" w:color="auto"/>
          <w:bottom w:val="single" w:sz="4" w:space="1" w:color="auto"/>
          <w:right w:val="single" w:sz="4" w:space="4" w:color="auto"/>
        </w:pBdr>
        <w:spacing w:line="259" w:lineRule="auto"/>
        <w:jc w:val="both"/>
        <w:rPr>
          <w:rFonts w:eastAsia="Calibri"/>
          <w:sz w:val="22"/>
          <w:szCs w:val="22"/>
          <w:u w:val="single"/>
          <w:lang w:val="et-EE"/>
        </w:rPr>
      </w:pPr>
      <w:r w:rsidRPr="00EB6453">
        <w:rPr>
          <w:rFonts w:eastAsia="Calibri"/>
          <w:sz w:val="22"/>
          <w:szCs w:val="22"/>
          <w:u w:val="single"/>
          <w:lang w:val="et-EE"/>
        </w:rPr>
        <w:t>Esitatud eelnõu dokumendid ei sisalda järgmisi andmeid:</w:t>
      </w:r>
    </w:p>
    <w:p w14:paraId="11BBE698" w14:textId="35F72F58" w:rsidR="00EB6453" w:rsidRDefault="00EB6453" w:rsidP="00FC351D">
      <w:pPr>
        <w:pBdr>
          <w:top w:val="single" w:sz="4" w:space="1" w:color="auto"/>
          <w:left w:val="single" w:sz="4" w:space="4" w:color="auto"/>
          <w:bottom w:val="single" w:sz="4" w:space="1" w:color="auto"/>
          <w:right w:val="single" w:sz="4" w:space="4" w:color="auto"/>
        </w:pBdr>
        <w:spacing w:line="259" w:lineRule="auto"/>
        <w:jc w:val="both"/>
        <w:rPr>
          <w:rFonts w:eastAsia="Calibri"/>
          <w:sz w:val="22"/>
          <w:szCs w:val="22"/>
          <w:lang w:val="et-EE"/>
        </w:rPr>
      </w:pPr>
      <w:r w:rsidRPr="00EB6453">
        <w:rPr>
          <w:rFonts w:eastAsia="Calibri"/>
          <w:sz w:val="22"/>
          <w:szCs w:val="22"/>
          <w:lang w:val="et-EE"/>
        </w:rPr>
        <w:t>1.</w:t>
      </w:r>
      <w:r>
        <w:rPr>
          <w:rFonts w:eastAsia="Calibri"/>
          <w:sz w:val="22"/>
          <w:szCs w:val="22"/>
          <w:lang w:val="et-EE"/>
        </w:rPr>
        <w:t xml:space="preserve"> </w:t>
      </w:r>
      <w:r w:rsidRPr="00EB6453">
        <w:rPr>
          <w:rFonts w:eastAsia="Calibri"/>
          <w:sz w:val="22"/>
          <w:szCs w:val="22"/>
          <w:lang w:val="et-EE"/>
        </w:rPr>
        <w:t>Valgustustiheduse mõõdistustulemusi;</w:t>
      </w:r>
    </w:p>
    <w:p w14:paraId="66E022E0" w14:textId="774E1C97" w:rsidR="00EB6453" w:rsidRDefault="00EB6453" w:rsidP="00FC351D">
      <w:pPr>
        <w:pBdr>
          <w:top w:val="single" w:sz="4" w:space="1" w:color="auto"/>
          <w:left w:val="single" w:sz="4" w:space="4" w:color="auto"/>
          <w:bottom w:val="single" w:sz="4" w:space="1" w:color="auto"/>
          <w:right w:val="single" w:sz="4" w:space="4" w:color="auto"/>
        </w:pBdr>
        <w:spacing w:line="259" w:lineRule="auto"/>
        <w:jc w:val="both"/>
        <w:rPr>
          <w:rFonts w:eastAsia="Calibri"/>
          <w:sz w:val="22"/>
          <w:szCs w:val="22"/>
          <w:lang w:val="et-EE"/>
        </w:rPr>
      </w:pPr>
      <w:r>
        <w:rPr>
          <w:rFonts w:eastAsia="Calibri"/>
          <w:sz w:val="22"/>
          <w:szCs w:val="22"/>
          <w:lang w:val="et-EE"/>
        </w:rPr>
        <w:t>2. Ventilatsiooni õhuhulkade mõõtmistulemusi;</w:t>
      </w:r>
    </w:p>
    <w:p w14:paraId="0AABD049" w14:textId="627E0002" w:rsidR="00EB6453" w:rsidRDefault="00EB6453" w:rsidP="00FC351D">
      <w:pPr>
        <w:pBdr>
          <w:top w:val="single" w:sz="4" w:space="1" w:color="auto"/>
          <w:left w:val="single" w:sz="4" w:space="4" w:color="auto"/>
          <w:bottom w:val="single" w:sz="4" w:space="1" w:color="auto"/>
          <w:right w:val="single" w:sz="4" w:space="4" w:color="auto"/>
        </w:pBdr>
        <w:spacing w:line="259" w:lineRule="auto"/>
        <w:jc w:val="both"/>
        <w:rPr>
          <w:rFonts w:eastAsia="Calibri"/>
          <w:sz w:val="22"/>
          <w:szCs w:val="22"/>
          <w:lang w:val="et-EE"/>
        </w:rPr>
      </w:pPr>
      <w:r>
        <w:rPr>
          <w:rFonts w:eastAsia="Calibri"/>
          <w:sz w:val="22"/>
          <w:szCs w:val="22"/>
          <w:lang w:val="et-EE"/>
        </w:rPr>
        <w:lastRenderedPageBreak/>
        <w:t>3. Tehnoseadmete müratasemete mõõtmistulemusi.</w:t>
      </w:r>
    </w:p>
    <w:p w14:paraId="2410EE71" w14:textId="53E37F76" w:rsidR="00C475DE" w:rsidRDefault="00C475DE" w:rsidP="00FC351D">
      <w:pPr>
        <w:pBdr>
          <w:top w:val="single" w:sz="4" w:space="1" w:color="auto"/>
          <w:left w:val="single" w:sz="4" w:space="4" w:color="auto"/>
          <w:bottom w:val="single" w:sz="4" w:space="1" w:color="auto"/>
          <w:right w:val="single" w:sz="4" w:space="4" w:color="auto"/>
        </w:pBdr>
        <w:spacing w:line="259" w:lineRule="auto"/>
        <w:jc w:val="both"/>
        <w:rPr>
          <w:rFonts w:eastAsia="Calibri"/>
          <w:sz w:val="22"/>
          <w:szCs w:val="22"/>
          <w:lang w:val="et-EE"/>
        </w:rPr>
      </w:pPr>
    </w:p>
    <w:p w14:paraId="599DB84B" w14:textId="5377AA36" w:rsidR="00C475DE" w:rsidRDefault="00C475DE" w:rsidP="00FC351D">
      <w:pPr>
        <w:pBdr>
          <w:top w:val="single" w:sz="4" w:space="1" w:color="auto"/>
          <w:left w:val="single" w:sz="4" w:space="4" w:color="auto"/>
          <w:bottom w:val="single" w:sz="4" w:space="1" w:color="auto"/>
          <w:right w:val="single" w:sz="4" w:space="4" w:color="auto"/>
        </w:pBdr>
        <w:spacing w:line="259" w:lineRule="auto"/>
        <w:jc w:val="both"/>
        <w:rPr>
          <w:rFonts w:eastAsia="Calibri"/>
          <w:sz w:val="22"/>
          <w:szCs w:val="22"/>
          <w:lang w:val="et-EE"/>
        </w:rPr>
      </w:pPr>
      <w:r>
        <w:rPr>
          <w:rFonts w:eastAsia="Calibri"/>
          <w:sz w:val="22"/>
          <w:szCs w:val="22"/>
          <w:lang w:val="et-EE"/>
        </w:rPr>
        <w:t>Ehitisregistri</w:t>
      </w:r>
      <w:r w:rsidR="002C2F57">
        <w:rPr>
          <w:rFonts w:eastAsia="Calibri"/>
          <w:sz w:val="22"/>
          <w:szCs w:val="22"/>
          <w:lang w:val="et-EE"/>
        </w:rPr>
        <w:t xml:space="preserve">s </w:t>
      </w:r>
      <w:r w:rsidR="00A10CB8">
        <w:rPr>
          <w:rFonts w:eastAsia="Calibri"/>
          <w:sz w:val="22"/>
          <w:szCs w:val="22"/>
          <w:lang w:val="et-EE"/>
        </w:rPr>
        <w:t xml:space="preserve">on </w:t>
      </w:r>
      <w:r w:rsidR="002C2F57">
        <w:rPr>
          <w:rFonts w:eastAsia="Calibri"/>
          <w:sz w:val="22"/>
          <w:szCs w:val="22"/>
          <w:lang w:val="et-EE"/>
        </w:rPr>
        <w:t>kõi</w:t>
      </w:r>
      <w:r w:rsidR="00B2274B">
        <w:rPr>
          <w:rFonts w:eastAsia="Calibri"/>
          <w:sz w:val="22"/>
          <w:szCs w:val="22"/>
          <w:lang w:val="et-EE"/>
        </w:rPr>
        <w:t>kide</w:t>
      </w:r>
      <w:r w:rsidR="002C2F57">
        <w:rPr>
          <w:rFonts w:eastAsia="Calibri"/>
          <w:sz w:val="22"/>
          <w:szCs w:val="22"/>
          <w:lang w:val="et-EE"/>
        </w:rPr>
        <w:t xml:space="preserve"> hoonete peamiseks kasutusotstarbeks märgitud üldhooldekodu. </w:t>
      </w:r>
      <w:r w:rsidR="00FC351D">
        <w:rPr>
          <w:rFonts w:eastAsia="Calibri"/>
          <w:sz w:val="22"/>
          <w:szCs w:val="22"/>
          <w:lang w:val="et-EE"/>
        </w:rPr>
        <w:t xml:space="preserve">Kuna mõnes hoones kavandatakse </w:t>
      </w:r>
      <w:r w:rsidR="000A4A21">
        <w:rPr>
          <w:rFonts w:eastAsia="Calibri"/>
          <w:sz w:val="22"/>
          <w:szCs w:val="22"/>
          <w:lang w:val="et-EE"/>
        </w:rPr>
        <w:t>muu teenuse osutami</w:t>
      </w:r>
      <w:r w:rsidR="00FB47DB">
        <w:rPr>
          <w:rFonts w:eastAsia="Calibri"/>
          <w:sz w:val="22"/>
          <w:szCs w:val="22"/>
          <w:lang w:val="et-EE"/>
        </w:rPr>
        <w:t>st</w:t>
      </w:r>
      <w:r w:rsidR="00FC351D">
        <w:rPr>
          <w:rFonts w:eastAsia="Calibri"/>
          <w:sz w:val="22"/>
          <w:szCs w:val="22"/>
          <w:lang w:val="et-EE"/>
        </w:rPr>
        <w:t>,</w:t>
      </w:r>
      <w:r w:rsidR="002C2F57">
        <w:rPr>
          <w:rFonts w:eastAsia="Calibri"/>
          <w:sz w:val="22"/>
          <w:szCs w:val="22"/>
          <w:lang w:val="et-EE"/>
        </w:rPr>
        <w:t xml:space="preserve"> </w:t>
      </w:r>
      <w:r w:rsidR="00FC351D">
        <w:rPr>
          <w:rFonts w:eastAsia="Calibri"/>
          <w:sz w:val="22"/>
          <w:szCs w:val="22"/>
          <w:lang w:val="et-EE"/>
        </w:rPr>
        <w:t>tuleb</w:t>
      </w:r>
      <w:r w:rsidR="002C2F57">
        <w:rPr>
          <w:rFonts w:eastAsia="Calibri"/>
          <w:sz w:val="22"/>
          <w:szCs w:val="22"/>
          <w:lang w:val="et-EE"/>
        </w:rPr>
        <w:t xml:space="preserve"> hoonete </w:t>
      </w:r>
      <w:r w:rsidR="00FC351D">
        <w:rPr>
          <w:rFonts w:eastAsia="Calibri"/>
          <w:sz w:val="22"/>
          <w:szCs w:val="22"/>
          <w:lang w:val="et-EE"/>
        </w:rPr>
        <w:t xml:space="preserve">kasutusotstarve muuta vastavaks planeeritavale teenusele. </w:t>
      </w:r>
    </w:p>
    <w:p w14:paraId="69D36DE8" w14:textId="0CBECD6F" w:rsidR="00510432" w:rsidRDefault="00510432" w:rsidP="00FC351D">
      <w:pPr>
        <w:pBdr>
          <w:top w:val="single" w:sz="4" w:space="1" w:color="auto"/>
          <w:left w:val="single" w:sz="4" w:space="4" w:color="auto"/>
          <w:bottom w:val="single" w:sz="4" w:space="1" w:color="auto"/>
          <w:right w:val="single" w:sz="4" w:space="4" w:color="auto"/>
        </w:pBdr>
        <w:spacing w:line="259" w:lineRule="auto"/>
        <w:jc w:val="both"/>
        <w:rPr>
          <w:rFonts w:eastAsia="Calibri"/>
          <w:sz w:val="22"/>
          <w:szCs w:val="22"/>
          <w:lang w:val="et-EE"/>
        </w:rPr>
      </w:pPr>
    </w:p>
    <w:p w14:paraId="62736DE9" w14:textId="09749A7C" w:rsidR="00510432" w:rsidRPr="00EB6453" w:rsidRDefault="000A2A92" w:rsidP="00FC351D">
      <w:pPr>
        <w:pBdr>
          <w:top w:val="single" w:sz="4" w:space="1" w:color="auto"/>
          <w:left w:val="single" w:sz="4" w:space="4" w:color="auto"/>
          <w:bottom w:val="single" w:sz="4" w:space="1" w:color="auto"/>
          <w:right w:val="single" w:sz="4" w:space="4" w:color="auto"/>
        </w:pBdr>
        <w:spacing w:line="259" w:lineRule="auto"/>
        <w:jc w:val="both"/>
        <w:rPr>
          <w:rFonts w:eastAsia="Calibri"/>
          <w:sz w:val="22"/>
          <w:szCs w:val="22"/>
          <w:lang w:val="et-EE"/>
        </w:rPr>
      </w:pPr>
      <w:r>
        <w:rPr>
          <w:rFonts w:eastAsia="Calibri"/>
          <w:sz w:val="22"/>
          <w:szCs w:val="22"/>
          <w:lang w:val="et-EE"/>
        </w:rPr>
        <w:t xml:space="preserve">Paikvaatluse </w:t>
      </w:r>
      <w:r w:rsidR="00D91314">
        <w:rPr>
          <w:rFonts w:eastAsia="Calibri"/>
          <w:sz w:val="22"/>
          <w:szCs w:val="22"/>
          <w:lang w:val="et-EE"/>
        </w:rPr>
        <w:t>käigus</w:t>
      </w:r>
      <w:r>
        <w:rPr>
          <w:rFonts w:eastAsia="Calibri"/>
          <w:sz w:val="22"/>
          <w:szCs w:val="22"/>
          <w:lang w:val="et-EE"/>
        </w:rPr>
        <w:t xml:space="preserve"> selg</w:t>
      </w:r>
      <w:r w:rsidR="00D91314">
        <w:rPr>
          <w:rFonts w:eastAsia="Calibri"/>
          <w:sz w:val="22"/>
          <w:szCs w:val="22"/>
          <w:lang w:val="et-EE"/>
        </w:rPr>
        <w:t>u</w:t>
      </w:r>
      <w:r>
        <w:rPr>
          <w:rFonts w:eastAsia="Calibri"/>
          <w:sz w:val="22"/>
          <w:szCs w:val="22"/>
          <w:lang w:val="et-EE"/>
        </w:rPr>
        <w:t>s, et</w:t>
      </w:r>
      <w:r w:rsidR="00D91314">
        <w:rPr>
          <w:rFonts w:eastAsia="Calibri"/>
          <w:sz w:val="22"/>
          <w:szCs w:val="22"/>
          <w:lang w:val="et-EE"/>
        </w:rPr>
        <w:t xml:space="preserve"> </w:t>
      </w:r>
      <w:r w:rsidR="002C3DC9">
        <w:rPr>
          <w:rFonts w:eastAsia="Calibri"/>
          <w:sz w:val="22"/>
          <w:szCs w:val="22"/>
          <w:lang w:val="et-EE"/>
        </w:rPr>
        <w:t>hooldekodu kompleksi</w:t>
      </w:r>
      <w:r w:rsidR="00D91314">
        <w:rPr>
          <w:rFonts w:eastAsia="Calibri"/>
          <w:sz w:val="22"/>
          <w:szCs w:val="22"/>
          <w:lang w:val="et-EE"/>
        </w:rPr>
        <w:t xml:space="preserve"> territooriumil</w:t>
      </w:r>
      <w:r w:rsidR="002C3DC9">
        <w:rPr>
          <w:rFonts w:eastAsia="Calibri"/>
          <w:sz w:val="22"/>
          <w:szCs w:val="22"/>
          <w:lang w:val="et-EE"/>
        </w:rPr>
        <w:t>e</w:t>
      </w:r>
      <w:r w:rsidR="00D91314">
        <w:rPr>
          <w:rFonts w:eastAsia="Calibri"/>
          <w:sz w:val="22"/>
          <w:szCs w:val="22"/>
          <w:lang w:val="et-EE"/>
        </w:rPr>
        <w:t xml:space="preserve"> </w:t>
      </w:r>
      <w:r>
        <w:rPr>
          <w:rFonts w:eastAsia="Calibri"/>
          <w:sz w:val="22"/>
          <w:szCs w:val="22"/>
          <w:lang w:val="et-EE"/>
        </w:rPr>
        <w:t>paigaldatakse generaator</w:t>
      </w:r>
      <w:r w:rsidR="002C3DC9">
        <w:rPr>
          <w:rFonts w:eastAsia="Calibri"/>
          <w:sz w:val="22"/>
          <w:szCs w:val="22"/>
          <w:lang w:val="et-EE"/>
        </w:rPr>
        <w:t xml:space="preserve"> ja inverter</w:t>
      </w:r>
      <w:r>
        <w:rPr>
          <w:rFonts w:eastAsia="Calibri"/>
          <w:sz w:val="22"/>
          <w:szCs w:val="22"/>
          <w:lang w:val="et-EE"/>
        </w:rPr>
        <w:t>.</w:t>
      </w:r>
      <w:r w:rsidR="00D91314">
        <w:rPr>
          <w:rFonts w:eastAsia="Calibri"/>
          <w:sz w:val="22"/>
          <w:szCs w:val="22"/>
          <w:lang w:val="et-EE"/>
        </w:rPr>
        <w:t xml:space="preserve"> E</w:t>
      </w:r>
      <w:r w:rsidR="009A2E23">
        <w:rPr>
          <w:rFonts w:eastAsia="Calibri"/>
          <w:sz w:val="22"/>
          <w:szCs w:val="22"/>
          <w:lang w:val="et-EE"/>
        </w:rPr>
        <w:t>hitisregi</w:t>
      </w:r>
      <w:r w:rsidR="00D91314">
        <w:rPr>
          <w:rFonts w:eastAsia="Calibri"/>
          <w:sz w:val="22"/>
          <w:szCs w:val="22"/>
          <w:lang w:val="et-EE"/>
        </w:rPr>
        <w:t>st</w:t>
      </w:r>
      <w:r w:rsidR="009A2E23">
        <w:rPr>
          <w:rFonts w:eastAsia="Calibri"/>
          <w:sz w:val="22"/>
          <w:szCs w:val="22"/>
          <w:lang w:val="et-EE"/>
        </w:rPr>
        <w:t>ri</w:t>
      </w:r>
      <w:r w:rsidR="00343E24">
        <w:rPr>
          <w:rFonts w:eastAsia="Calibri"/>
          <w:sz w:val="22"/>
          <w:szCs w:val="22"/>
          <w:lang w:val="et-EE"/>
        </w:rPr>
        <w:t xml:space="preserve"> dokumentidest</w:t>
      </w:r>
      <w:r w:rsidR="00D91314">
        <w:rPr>
          <w:rFonts w:eastAsia="Calibri"/>
          <w:sz w:val="22"/>
          <w:szCs w:val="22"/>
          <w:lang w:val="et-EE"/>
        </w:rPr>
        <w:t xml:space="preserve"> ei leidnud </w:t>
      </w:r>
      <w:r w:rsidR="000A4A21">
        <w:rPr>
          <w:rFonts w:eastAsia="Calibri"/>
          <w:sz w:val="22"/>
          <w:szCs w:val="22"/>
          <w:lang w:val="et-EE"/>
        </w:rPr>
        <w:t xml:space="preserve">amet </w:t>
      </w:r>
      <w:r w:rsidR="00343E24">
        <w:rPr>
          <w:rFonts w:eastAsia="Calibri"/>
          <w:sz w:val="22"/>
          <w:szCs w:val="22"/>
          <w:lang w:val="et-EE"/>
        </w:rPr>
        <w:t>teavet</w:t>
      </w:r>
      <w:r w:rsidR="002C3DC9">
        <w:rPr>
          <w:rFonts w:eastAsia="Calibri"/>
          <w:sz w:val="22"/>
          <w:szCs w:val="22"/>
          <w:lang w:val="et-EE"/>
        </w:rPr>
        <w:t xml:space="preserve"> selle kohta, </w:t>
      </w:r>
      <w:r w:rsidR="00343E24">
        <w:rPr>
          <w:rFonts w:eastAsia="Calibri"/>
          <w:sz w:val="22"/>
          <w:szCs w:val="22"/>
          <w:lang w:val="et-EE"/>
        </w:rPr>
        <w:t xml:space="preserve">millise </w:t>
      </w:r>
      <w:r w:rsidR="002C3DC9">
        <w:rPr>
          <w:rFonts w:eastAsia="Calibri"/>
          <w:sz w:val="22"/>
          <w:szCs w:val="22"/>
          <w:lang w:val="et-EE"/>
        </w:rPr>
        <w:t xml:space="preserve">inverteri ja </w:t>
      </w:r>
      <w:r w:rsidR="00343E24">
        <w:rPr>
          <w:rFonts w:eastAsia="Calibri"/>
          <w:sz w:val="22"/>
          <w:szCs w:val="22"/>
          <w:lang w:val="et-EE"/>
        </w:rPr>
        <w:t>generaatori</w:t>
      </w:r>
      <w:r w:rsidR="002C3DC9">
        <w:rPr>
          <w:rFonts w:eastAsia="Calibri"/>
          <w:sz w:val="22"/>
          <w:szCs w:val="22"/>
          <w:lang w:val="et-EE"/>
        </w:rPr>
        <w:t>ga on</w:t>
      </w:r>
      <w:r w:rsidR="00343E24">
        <w:rPr>
          <w:rFonts w:eastAsia="Calibri"/>
          <w:sz w:val="22"/>
          <w:szCs w:val="22"/>
          <w:lang w:val="et-EE"/>
        </w:rPr>
        <w:t xml:space="preserve"> tegemist ning puuduvad </w:t>
      </w:r>
      <w:r w:rsidR="002C3DC9">
        <w:rPr>
          <w:rFonts w:eastAsia="Calibri"/>
          <w:sz w:val="22"/>
          <w:szCs w:val="22"/>
          <w:lang w:val="et-EE"/>
        </w:rPr>
        <w:t>seadmete</w:t>
      </w:r>
      <w:r w:rsidR="00D91314">
        <w:rPr>
          <w:rFonts w:eastAsia="Calibri"/>
          <w:sz w:val="22"/>
          <w:szCs w:val="22"/>
          <w:lang w:val="et-EE"/>
        </w:rPr>
        <w:t xml:space="preserve"> tehnilis</w:t>
      </w:r>
      <w:r w:rsidR="002C3DC9">
        <w:rPr>
          <w:rFonts w:eastAsia="Calibri"/>
          <w:sz w:val="22"/>
          <w:szCs w:val="22"/>
          <w:lang w:val="et-EE"/>
        </w:rPr>
        <w:t>ed</w:t>
      </w:r>
      <w:r w:rsidR="00D91314">
        <w:rPr>
          <w:rFonts w:eastAsia="Calibri"/>
          <w:sz w:val="22"/>
          <w:szCs w:val="22"/>
          <w:lang w:val="et-EE"/>
        </w:rPr>
        <w:t xml:space="preserve"> andmed. </w:t>
      </w:r>
    </w:p>
    <w:p w14:paraId="4455AE03" w14:textId="77777777" w:rsidR="00EB6453" w:rsidRPr="00EB6453" w:rsidRDefault="00EB6453" w:rsidP="00EB6453">
      <w:pPr>
        <w:rPr>
          <w:rFonts w:eastAsia="Calibri"/>
          <w:lang w:val="et-EE"/>
        </w:rPr>
      </w:pPr>
    </w:p>
    <w:p w14:paraId="663EC1FF" w14:textId="77777777" w:rsidR="0042537A" w:rsidRPr="0042537A" w:rsidRDefault="0042537A" w:rsidP="0042537A">
      <w:pPr>
        <w:rPr>
          <w:b/>
          <w:sz w:val="22"/>
          <w:szCs w:val="22"/>
          <w:lang w:val="et-EE" w:eastAsia="et-EE"/>
        </w:rPr>
      </w:pPr>
    </w:p>
    <w:p w14:paraId="2CF685AC" w14:textId="55B2BF3A" w:rsidR="0042537A" w:rsidRPr="0042537A" w:rsidRDefault="00BB714A" w:rsidP="009A4F5F">
      <w:pPr>
        <w:pBdr>
          <w:top w:val="single" w:sz="4" w:space="1" w:color="auto"/>
          <w:left w:val="single" w:sz="4" w:space="4" w:color="auto"/>
          <w:bottom w:val="single" w:sz="4" w:space="1" w:color="auto"/>
          <w:right w:val="single" w:sz="4" w:space="4" w:color="auto"/>
        </w:pBdr>
        <w:rPr>
          <w:sz w:val="22"/>
          <w:szCs w:val="22"/>
          <w:lang w:val="et-EE" w:eastAsia="et-EE"/>
        </w:rPr>
      </w:pPr>
      <w:r>
        <w:rPr>
          <w:b/>
          <w:sz w:val="22"/>
          <w:szCs w:val="22"/>
          <w:lang w:val="et-EE" w:eastAsia="et-EE"/>
        </w:rPr>
        <w:t>Paikvaatluse</w:t>
      </w:r>
      <w:r w:rsidR="00350CBE">
        <w:rPr>
          <w:b/>
          <w:sz w:val="22"/>
          <w:szCs w:val="22"/>
          <w:lang w:val="et-EE" w:eastAsia="et-EE"/>
        </w:rPr>
        <w:t xml:space="preserve">l </w:t>
      </w:r>
      <w:r w:rsidR="0042537A" w:rsidRPr="0042537A">
        <w:rPr>
          <w:b/>
          <w:sz w:val="22"/>
          <w:szCs w:val="22"/>
          <w:lang w:val="et-EE" w:eastAsia="et-EE"/>
        </w:rPr>
        <w:t>kasutatud tehnilised vahendid:</w:t>
      </w:r>
      <w:r w:rsidR="009A4F5F">
        <w:rPr>
          <w:b/>
          <w:sz w:val="22"/>
          <w:szCs w:val="22"/>
          <w:lang w:val="et-EE" w:eastAsia="et-EE"/>
        </w:rPr>
        <w:t xml:space="preserve"> -</w:t>
      </w:r>
    </w:p>
    <w:p w14:paraId="17BD9251" w14:textId="56B00321" w:rsidR="0042537A" w:rsidRPr="009A4F5F" w:rsidRDefault="0042537A" w:rsidP="009A4F5F">
      <w:pPr>
        <w:pBdr>
          <w:top w:val="single" w:sz="4" w:space="1" w:color="auto"/>
          <w:left w:val="single" w:sz="4" w:space="4" w:color="auto"/>
          <w:bottom w:val="single" w:sz="4" w:space="1" w:color="auto"/>
          <w:right w:val="single" w:sz="4" w:space="4" w:color="auto"/>
        </w:pBdr>
        <w:jc w:val="center"/>
        <w:rPr>
          <w:sz w:val="16"/>
          <w:szCs w:val="16"/>
          <w:lang w:val="et-EE" w:eastAsia="et-EE"/>
        </w:rPr>
      </w:pPr>
      <w:r w:rsidRPr="0042537A">
        <w:rPr>
          <w:sz w:val="16"/>
          <w:szCs w:val="16"/>
          <w:lang w:val="et-EE" w:eastAsia="et-EE"/>
        </w:rPr>
        <w:t>(vahendi nimetus, mark, seerianumber)</w:t>
      </w:r>
    </w:p>
    <w:p w14:paraId="08F33E38" w14:textId="77777777" w:rsidR="0042537A" w:rsidRPr="00AE5EF7" w:rsidRDefault="0042537A" w:rsidP="0042537A">
      <w:pPr>
        <w:jc w:val="both"/>
        <w:rPr>
          <w:sz w:val="22"/>
          <w:szCs w:val="22"/>
          <w:lang w:val="et-EE" w:eastAsia="en-GB"/>
        </w:rPr>
      </w:pPr>
    </w:p>
    <w:p w14:paraId="6AA72D4D" w14:textId="77777777" w:rsidR="00AE5EF7" w:rsidRDefault="00AE5EF7" w:rsidP="0042537A">
      <w:pPr>
        <w:pBdr>
          <w:top w:val="single" w:sz="4" w:space="1" w:color="auto"/>
          <w:left w:val="single" w:sz="4" w:space="4" w:color="auto"/>
          <w:bottom w:val="single" w:sz="4" w:space="1" w:color="auto"/>
          <w:right w:val="single" w:sz="4" w:space="4" w:color="auto"/>
        </w:pBdr>
        <w:rPr>
          <w:b/>
          <w:sz w:val="22"/>
          <w:szCs w:val="22"/>
          <w:lang w:val="et-EE" w:eastAsia="en-GB"/>
        </w:rPr>
      </w:pPr>
    </w:p>
    <w:p w14:paraId="76A68F81" w14:textId="4671518B" w:rsidR="0042537A" w:rsidRDefault="0042537A" w:rsidP="0042537A">
      <w:pPr>
        <w:pBdr>
          <w:top w:val="single" w:sz="4" w:space="1" w:color="auto"/>
          <w:left w:val="single" w:sz="4" w:space="4" w:color="auto"/>
          <w:bottom w:val="single" w:sz="4" w:space="1" w:color="auto"/>
          <w:right w:val="single" w:sz="4" w:space="4" w:color="auto"/>
        </w:pBdr>
        <w:rPr>
          <w:sz w:val="22"/>
          <w:szCs w:val="22"/>
          <w:lang w:val="et-EE" w:eastAsia="en-GB"/>
        </w:rPr>
      </w:pPr>
      <w:r w:rsidRPr="0042537A">
        <w:rPr>
          <w:b/>
          <w:sz w:val="22"/>
          <w:szCs w:val="22"/>
          <w:lang w:val="et-EE" w:eastAsia="en-GB"/>
        </w:rPr>
        <w:t>Ametnik:</w:t>
      </w:r>
      <w:r w:rsidRPr="0042537A">
        <w:rPr>
          <w:sz w:val="22"/>
          <w:szCs w:val="22"/>
          <w:lang w:val="et-EE" w:eastAsia="en-GB"/>
        </w:rPr>
        <w:t xml:space="preserve"> </w:t>
      </w:r>
      <w:r w:rsidR="009A4F5F">
        <w:rPr>
          <w:sz w:val="22"/>
          <w:szCs w:val="22"/>
          <w:lang w:val="et-EE" w:eastAsia="en-GB"/>
        </w:rPr>
        <w:t>Kristina Libert, inspektor (keskkonnatervis)</w:t>
      </w:r>
      <w:r w:rsidR="002C3DC9">
        <w:rPr>
          <w:sz w:val="22"/>
          <w:szCs w:val="22"/>
          <w:lang w:val="et-EE" w:eastAsia="en-GB"/>
        </w:rPr>
        <w:t xml:space="preserve">, 51927337, </w:t>
      </w:r>
      <w:hyperlink r:id="rId10" w:history="1">
        <w:r w:rsidR="002C3DC9" w:rsidRPr="00964AC7">
          <w:rPr>
            <w:rStyle w:val="Hperlink"/>
            <w:sz w:val="22"/>
            <w:szCs w:val="22"/>
            <w:lang w:val="et-EE" w:eastAsia="en-GB"/>
          </w:rPr>
          <w:t>kristina.libert@terviseamet.ee</w:t>
        </w:r>
      </w:hyperlink>
      <w:r w:rsidR="002C3DC9">
        <w:rPr>
          <w:sz w:val="22"/>
          <w:szCs w:val="22"/>
          <w:lang w:val="et-EE" w:eastAsia="en-GB"/>
        </w:rPr>
        <w:t xml:space="preserve"> </w:t>
      </w:r>
    </w:p>
    <w:p w14:paraId="368AEDBB" w14:textId="4D1055D5" w:rsidR="007370A9" w:rsidRDefault="008871BA" w:rsidP="0042537A">
      <w:pPr>
        <w:pBdr>
          <w:top w:val="single" w:sz="4" w:space="1" w:color="auto"/>
          <w:left w:val="single" w:sz="4" w:space="4" w:color="auto"/>
          <w:bottom w:val="single" w:sz="4" w:space="1" w:color="auto"/>
          <w:right w:val="single" w:sz="4" w:space="4" w:color="auto"/>
        </w:pBdr>
        <w:rPr>
          <w:sz w:val="22"/>
          <w:szCs w:val="22"/>
          <w:lang w:val="et-EE" w:eastAsia="en-GB"/>
        </w:rPr>
      </w:pPr>
      <w:r>
        <w:rPr>
          <w:sz w:val="16"/>
          <w:szCs w:val="16"/>
          <w:lang w:val="et-EE" w:eastAsia="et-EE"/>
        </w:rPr>
        <w:t xml:space="preserve">                                                     </w:t>
      </w:r>
      <w:r w:rsidR="007370A9" w:rsidRPr="0042537A">
        <w:rPr>
          <w:sz w:val="16"/>
          <w:szCs w:val="16"/>
          <w:lang w:val="et-EE" w:eastAsia="et-EE"/>
        </w:rPr>
        <w:t>(kontrolli teostanud ametniku ametikoht, ees- ja perekonnanimi, telefon, e-post)</w:t>
      </w:r>
    </w:p>
    <w:p w14:paraId="2DDEDBD3" w14:textId="06F4C383" w:rsidR="0042537A" w:rsidRPr="0042537A" w:rsidRDefault="0042537A" w:rsidP="0042537A">
      <w:pPr>
        <w:pBdr>
          <w:top w:val="single" w:sz="4" w:space="1" w:color="auto"/>
          <w:left w:val="single" w:sz="4" w:space="4" w:color="auto"/>
          <w:bottom w:val="single" w:sz="4" w:space="1" w:color="auto"/>
          <w:right w:val="single" w:sz="4" w:space="4" w:color="auto"/>
        </w:pBdr>
        <w:jc w:val="both"/>
        <w:rPr>
          <w:rFonts w:ascii="Arial" w:hAnsi="Arial" w:cs="Arial"/>
          <w:bCs/>
          <w:sz w:val="20"/>
          <w:lang w:val="et-EE"/>
        </w:rPr>
      </w:pPr>
      <w:r w:rsidRPr="0042537A">
        <w:rPr>
          <w:sz w:val="16"/>
          <w:szCs w:val="16"/>
          <w:lang w:val="et-EE" w:eastAsia="en-GB"/>
        </w:rPr>
        <w:t xml:space="preserve">                                                                                                                               </w:t>
      </w:r>
    </w:p>
    <w:p w14:paraId="59A40398" w14:textId="77777777" w:rsidR="0042537A" w:rsidRPr="0042537A" w:rsidRDefault="0042537A" w:rsidP="0042537A">
      <w:pPr>
        <w:jc w:val="both"/>
        <w:rPr>
          <w:sz w:val="16"/>
          <w:szCs w:val="16"/>
          <w:lang w:val="et-EE" w:eastAsia="en-GB"/>
        </w:rPr>
      </w:pPr>
    </w:p>
    <w:p w14:paraId="042AC52D" w14:textId="77777777" w:rsidR="0042537A" w:rsidRPr="0042537A" w:rsidRDefault="0042537A" w:rsidP="0042537A">
      <w:pPr>
        <w:jc w:val="both"/>
        <w:rPr>
          <w:sz w:val="16"/>
          <w:szCs w:val="16"/>
          <w:lang w:val="et-EE" w:eastAsia="en-GB"/>
        </w:rPr>
      </w:pPr>
    </w:p>
    <w:p w14:paraId="77DAF27C" w14:textId="77777777" w:rsidR="0042537A" w:rsidRPr="0042537A" w:rsidRDefault="0042537A" w:rsidP="0042537A">
      <w:pPr>
        <w:rPr>
          <w:sz w:val="18"/>
          <w:szCs w:val="18"/>
          <w:lang w:val="et-EE" w:eastAsia="et-EE"/>
        </w:rPr>
      </w:pPr>
    </w:p>
    <w:p w14:paraId="25958685" w14:textId="77777777" w:rsidR="0042537A" w:rsidRPr="0042537A" w:rsidRDefault="0042537A" w:rsidP="0042537A">
      <w:pPr>
        <w:rPr>
          <w:sz w:val="18"/>
          <w:szCs w:val="18"/>
          <w:lang w:val="et-EE" w:eastAsia="et-EE"/>
        </w:rPr>
      </w:pPr>
    </w:p>
    <w:p w14:paraId="74565F60" w14:textId="77777777" w:rsidR="0042537A" w:rsidRPr="0042537A" w:rsidRDefault="0042537A" w:rsidP="0042537A">
      <w:pPr>
        <w:rPr>
          <w:sz w:val="18"/>
          <w:szCs w:val="18"/>
          <w:lang w:val="et-EE" w:eastAsia="et-EE"/>
        </w:rPr>
      </w:pPr>
    </w:p>
    <w:p w14:paraId="3095D585" w14:textId="77777777" w:rsidR="0042537A" w:rsidRPr="0042537A" w:rsidRDefault="0042537A" w:rsidP="0042537A">
      <w:pPr>
        <w:rPr>
          <w:sz w:val="18"/>
          <w:szCs w:val="18"/>
          <w:lang w:val="et-EE" w:eastAsia="et-EE"/>
        </w:rPr>
      </w:pPr>
    </w:p>
    <w:p w14:paraId="032E6FB6" w14:textId="77777777" w:rsidR="00197566" w:rsidRDefault="00197566" w:rsidP="003049EA"/>
    <w:sectPr w:rsidR="0019756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BC10" w14:textId="77777777" w:rsidR="00C3506B" w:rsidRDefault="00C3506B" w:rsidP="00C3506B">
      <w:r>
        <w:separator/>
      </w:r>
    </w:p>
  </w:endnote>
  <w:endnote w:type="continuationSeparator" w:id="0">
    <w:p w14:paraId="367FE912" w14:textId="77777777" w:rsidR="00C3506B" w:rsidRDefault="00C3506B" w:rsidP="00C3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148873"/>
      <w:docPartObj>
        <w:docPartGallery w:val="Page Numbers (Bottom of Page)"/>
        <w:docPartUnique/>
      </w:docPartObj>
    </w:sdtPr>
    <w:sdtEndPr/>
    <w:sdtContent>
      <w:p w14:paraId="37E8E44F" w14:textId="0BE79C28" w:rsidR="00C3506B" w:rsidRDefault="00C3506B">
        <w:pPr>
          <w:pStyle w:val="Jalus"/>
          <w:jc w:val="right"/>
        </w:pPr>
        <w:r>
          <w:fldChar w:fldCharType="begin"/>
        </w:r>
        <w:r>
          <w:instrText>PAGE   \* MERGEFORMAT</w:instrText>
        </w:r>
        <w:r>
          <w:fldChar w:fldCharType="separate"/>
        </w:r>
        <w:r>
          <w:rPr>
            <w:lang w:val="et-EE"/>
          </w:rPr>
          <w:t>2</w:t>
        </w:r>
        <w:r>
          <w:fldChar w:fldCharType="end"/>
        </w:r>
      </w:p>
    </w:sdtContent>
  </w:sdt>
  <w:p w14:paraId="7EAEB820" w14:textId="77777777" w:rsidR="00C3506B" w:rsidRDefault="00C3506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1D96" w14:textId="77777777" w:rsidR="00C3506B" w:rsidRDefault="00C3506B" w:rsidP="00C3506B">
      <w:r>
        <w:separator/>
      </w:r>
    </w:p>
  </w:footnote>
  <w:footnote w:type="continuationSeparator" w:id="0">
    <w:p w14:paraId="6EF984C8" w14:textId="77777777" w:rsidR="00C3506B" w:rsidRDefault="00C3506B" w:rsidP="00C35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5A"/>
    <w:multiLevelType w:val="hybridMultilevel"/>
    <w:tmpl w:val="63C629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AD7BCD"/>
    <w:multiLevelType w:val="hybridMultilevel"/>
    <w:tmpl w:val="75CE03E2"/>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15A07"/>
    <w:multiLevelType w:val="hybridMultilevel"/>
    <w:tmpl w:val="5388101C"/>
    <w:lvl w:ilvl="0" w:tplc="0409000F">
      <w:start w:val="1"/>
      <w:numFmt w:val="decimal"/>
      <w:lvlText w:val="%1."/>
      <w:lvlJc w:val="left"/>
      <w:pPr>
        <w:tabs>
          <w:tab w:val="num" w:pos="360"/>
        </w:tabs>
        <w:ind w:left="360" w:hanging="360"/>
      </w:pPr>
    </w:lvl>
    <w:lvl w:ilvl="1" w:tplc="0425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BB7C94"/>
    <w:multiLevelType w:val="hybridMultilevel"/>
    <w:tmpl w:val="5388101C"/>
    <w:lvl w:ilvl="0" w:tplc="0409000F">
      <w:start w:val="1"/>
      <w:numFmt w:val="decimal"/>
      <w:lvlText w:val="%1."/>
      <w:lvlJc w:val="left"/>
      <w:pPr>
        <w:tabs>
          <w:tab w:val="num" w:pos="360"/>
        </w:tabs>
        <w:ind w:left="360" w:hanging="360"/>
      </w:pPr>
    </w:lvl>
    <w:lvl w:ilvl="1" w:tplc="0425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736376"/>
    <w:multiLevelType w:val="hybridMultilevel"/>
    <w:tmpl w:val="68B2FF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FEF4FC2"/>
    <w:multiLevelType w:val="hybridMultilevel"/>
    <w:tmpl w:val="F206555C"/>
    <w:lvl w:ilvl="0" w:tplc="882A1D68">
      <w:start w:val="1"/>
      <w:numFmt w:val="bullet"/>
      <w:lvlText w:val=""/>
      <w:lvlJc w:val="left"/>
      <w:pPr>
        <w:tabs>
          <w:tab w:val="num" w:pos="900"/>
        </w:tabs>
        <w:ind w:left="900" w:hanging="360"/>
      </w:pPr>
      <w:rPr>
        <w:rFonts w:ascii="Wingdings" w:hAnsi="Wingdings" w:hint="default"/>
      </w:rPr>
    </w:lvl>
    <w:lvl w:ilvl="1" w:tplc="04250001">
      <w:start w:val="1"/>
      <w:numFmt w:val="bullet"/>
      <w:lvlText w:val=""/>
      <w:lvlJc w:val="left"/>
      <w:pPr>
        <w:tabs>
          <w:tab w:val="num" w:pos="1440"/>
        </w:tabs>
        <w:ind w:left="1440" w:hanging="360"/>
      </w:pPr>
      <w:rPr>
        <w:rFonts w:ascii="Symbol" w:hAnsi="Symbol" w:hint="default"/>
      </w:rPr>
    </w:lvl>
    <w:lvl w:ilvl="2" w:tplc="04250005" w:tentative="1">
      <w:start w:val="1"/>
      <w:numFmt w:val="bullet"/>
      <w:lvlText w:val=""/>
      <w:lvlJc w:val="left"/>
      <w:pPr>
        <w:tabs>
          <w:tab w:val="num" w:pos="2508"/>
        </w:tabs>
        <w:ind w:left="2508" w:hanging="360"/>
      </w:pPr>
      <w:rPr>
        <w:rFonts w:ascii="Wingdings" w:hAnsi="Wingdings" w:hint="default"/>
      </w:rPr>
    </w:lvl>
    <w:lvl w:ilvl="3" w:tplc="04250001" w:tentative="1">
      <w:start w:val="1"/>
      <w:numFmt w:val="bullet"/>
      <w:lvlText w:val=""/>
      <w:lvlJc w:val="left"/>
      <w:pPr>
        <w:tabs>
          <w:tab w:val="num" w:pos="3228"/>
        </w:tabs>
        <w:ind w:left="3228" w:hanging="360"/>
      </w:pPr>
      <w:rPr>
        <w:rFonts w:ascii="Symbol" w:hAnsi="Symbol" w:hint="default"/>
      </w:rPr>
    </w:lvl>
    <w:lvl w:ilvl="4" w:tplc="04250003" w:tentative="1">
      <w:start w:val="1"/>
      <w:numFmt w:val="bullet"/>
      <w:lvlText w:val="o"/>
      <w:lvlJc w:val="left"/>
      <w:pPr>
        <w:tabs>
          <w:tab w:val="num" w:pos="3948"/>
        </w:tabs>
        <w:ind w:left="3948" w:hanging="360"/>
      </w:pPr>
      <w:rPr>
        <w:rFonts w:ascii="Courier New" w:hAnsi="Courier New" w:cs="Courier New" w:hint="default"/>
      </w:rPr>
    </w:lvl>
    <w:lvl w:ilvl="5" w:tplc="04250005" w:tentative="1">
      <w:start w:val="1"/>
      <w:numFmt w:val="bullet"/>
      <w:lvlText w:val=""/>
      <w:lvlJc w:val="left"/>
      <w:pPr>
        <w:tabs>
          <w:tab w:val="num" w:pos="4668"/>
        </w:tabs>
        <w:ind w:left="4668" w:hanging="360"/>
      </w:pPr>
      <w:rPr>
        <w:rFonts w:ascii="Wingdings" w:hAnsi="Wingdings" w:hint="default"/>
      </w:rPr>
    </w:lvl>
    <w:lvl w:ilvl="6" w:tplc="04250001" w:tentative="1">
      <w:start w:val="1"/>
      <w:numFmt w:val="bullet"/>
      <w:lvlText w:val=""/>
      <w:lvlJc w:val="left"/>
      <w:pPr>
        <w:tabs>
          <w:tab w:val="num" w:pos="5388"/>
        </w:tabs>
        <w:ind w:left="5388" w:hanging="360"/>
      </w:pPr>
      <w:rPr>
        <w:rFonts w:ascii="Symbol" w:hAnsi="Symbol" w:hint="default"/>
      </w:rPr>
    </w:lvl>
    <w:lvl w:ilvl="7" w:tplc="04250003" w:tentative="1">
      <w:start w:val="1"/>
      <w:numFmt w:val="bullet"/>
      <w:lvlText w:val="o"/>
      <w:lvlJc w:val="left"/>
      <w:pPr>
        <w:tabs>
          <w:tab w:val="num" w:pos="6108"/>
        </w:tabs>
        <w:ind w:left="6108" w:hanging="360"/>
      </w:pPr>
      <w:rPr>
        <w:rFonts w:ascii="Courier New" w:hAnsi="Courier New" w:cs="Courier New" w:hint="default"/>
      </w:rPr>
    </w:lvl>
    <w:lvl w:ilvl="8" w:tplc="0425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55E90787"/>
    <w:multiLevelType w:val="hybridMultilevel"/>
    <w:tmpl w:val="F0188B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FBB2106"/>
    <w:multiLevelType w:val="hybridMultilevel"/>
    <w:tmpl w:val="5CBE5C10"/>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EA"/>
    <w:rsid w:val="00002FBE"/>
    <w:rsid w:val="000177CE"/>
    <w:rsid w:val="0002208D"/>
    <w:rsid w:val="000249A1"/>
    <w:rsid w:val="0004500D"/>
    <w:rsid w:val="00045C8D"/>
    <w:rsid w:val="0004722C"/>
    <w:rsid w:val="00047F97"/>
    <w:rsid w:val="000542F7"/>
    <w:rsid w:val="00067803"/>
    <w:rsid w:val="00087AD8"/>
    <w:rsid w:val="000920AF"/>
    <w:rsid w:val="000A2A92"/>
    <w:rsid w:val="000A4A21"/>
    <w:rsid w:val="000A5D95"/>
    <w:rsid w:val="000B63AE"/>
    <w:rsid w:val="000B658A"/>
    <w:rsid w:val="000C3A78"/>
    <w:rsid w:val="000D4641"/>
    <w:rsid w:val="000E6148"/>
    <w:rsid w:val="000E73F3"/>
    <w:rsid w:val="000E7DD9"/>
    <w:rsid w:val="001055C5"/>
    <w:rsid w:val="001324BF"/>
    <w:rsid w:val="001371C3"/>
    <w:rsid w:val="001507C6"/>
    <w:rsid w:val="00167A6D"/>
    <w:rsid w:val="001835AD"/>
    <w:rsid w:val="0018535D"/>
    <w:rsid w:val="001952C8"/>
    <w:rsid w:val="00195C86"/>
    <w:rsid w:val="00197566"/>
    <w:rsid w:val="001A2D74"/>
    <w:rsid w:val="001A7411"/>
    <w:rsid w:val="001B0C59"/>
    <w:rsid w:val="001C20CD"/>
    <w:rsid w:val="001D26E7"/>
    <w:rsid w:val="001E5EE6"/>
    <w:rsid w:val="001F426D"/>
    <w:rsid w:val="002144AE"/>
    <w:rsid w:val="00217E46"/>
    <w:rsid w:val="00223B0D"/>
    <w:rsid w:val="002252D0"/>
    <w:rsid w:val="002302E6"/>
    <w:rsid w:val="00231406"/>
    <w:rsid w:val="00233044"/>
    <w:rsid w:val="00234C31"/>
    <w:rsid w:val="002366A8"/>
    <w:rsid w:val="00240235"/>
    <w:rsid w:val="00241D04"/>
    <w:rsid w:val="002447AC"/>
    <w:rsid w:val="002467FF"/>
    <w:rsid w:val="0024770F"/>
    <w:rsid w:val="002614D0"/>
    <w:rsid w:val="00271E77"/>
    <w:rsid w:val="00281907"/>
    <w:rsid w:val="00292F1C"/>
    <w:rsid w:val="002932D7"/>
    <w:rsid w:val="0029504E"/>
    <w:rsid w:val="00295BEF"/>
    <w:rsid w:val="002A2976"/>
    <w:rsid w:val="002B43B3"/>
    <w:rsid w:val="002C1D54"/>
    <w:rsid w:val="002C2F57"/>
    <w:rsid w:val="002C3DC9"/>
    <w:rsid w:val="002C7995"/>
    <w:rsid w:val="00301D91"/>
    <w:rsid w:val="003049EA"/>
    <w:rsid w:val="0030692D"/>
    <w:rsid w:val="00307047"/>
    <w:rsid w:val="00307BD3"/>
    <w:rsid w:val="0031100E"/>
    <w:rsid w:val="00317A0B"/>
    <w:rsid w:val="003226B6"/>
    <w:rsid w:val="00325B9B"/>
    <w:rsid w:val="00332E6E"/>
    <w:rsid w:val="00336B74"/>
    <w:rsid w:val="00337134"/>
    <w:rsid w:val="0034090A"/>
    <w:rsid w:val="00343E24"/>
    <w:rsid w:val="00350CBE"/>
    <w:rsid w:val="003540BD"/>
    <w:rsid w:val="003655E1"/>
    <w:rsid w:val="003678F0"/>
    <w:rsid w:val="003859EF"/>
    <w:rsid w:val="003868FB"/>
    <w:rsid w:val="00393D49"/>
    <w:rsid w:val="00397BDC"/>
    <w:rsid w:val="003B0FE4"/>
    <w:rsid w:val="003B281C"/>
    <w:rsid w:val="003B302A"/>
    <w:rsid w:val="003B4489"/>
    <w:rsid w:val="003B7C30"/>
    <w:rsid w:val="003C4956"/>
    <w:rsid w:val="003C545D"/>
    <w:rsid w:val="003D1738"/>
    <w:rsid w:val="003D4E05"/>
    <w:rsid w:val="003D5993"/>
    <w:rsid w:val="003E0465"/>
    <w:rsid w:val="003E2580"/>
    <w:rsid w:val="003F014C"/>
    <w:rsid w:val="003F187C"/>
    <w:rsid w:val="003F2170"/>
    <w:rsid w:val="003F39B1"/>
    <w:rsid w:val="003F39CF"/>
    <w:rsid w:val="00414A24"/>
    <w:rsid w:val="00415D3E"/>
    <w:rsid w:val="00416CBB"/>
    <w:rsid w:val="00417457"/>
    <w:rsid w:val="0042537A"/>
    <w:rsid w:val="004272B5"/>
    <w:rsid w:val="004328A0"/>
    <w:rsid w:val="00433B8F"/>
    <w:rsid w:val="0044500E"/>
    <w:rsid w:val="004464F6"/>
    <w:rsid w:val="00455927"/>
    <w:rsid w:val="00457041"/>
    <w:rsid w:val="00460647"/>
    <w:rsid w:val="004621EE"/>
    <w:rsid w:val="00463737"/>
    <w:rsid w:val="00472721"/>
    <w:rsid w:val="00472FB9"/>
    <w:rsid w:val="00482155"/>
    <w:rsid w:val="0049303D"/>
    <w:rsid w:val="00496054"/>
    <w:rsid w:val="00496A39"/>
    <w:rsid w:val="004B02BB"/>
    <w:rsid w:val="004D1B06"/>
    <w:rsid w:val="004D315C"/>
    <w:rsid w:val="004D63FE"/>
    <w:rsid w:val="004F1542"/>
    <w:rsid w:val="004F7466"/>
    <w:rsid w:val="005002C4"/>
    <w:rsid w:val="00510432"/>
    <w:rsid w:val="0051185F"/>
    <w:rsid w:val="00521B2D"/>
    <w:rsid w:val="00526494"/>
    <w:rsid w:val="00530869"/>
    <w:rsid w:val="005562C6"/>
    <w:rsid w:val="00571F4E"/>
    <w:rsid w:val="00572143"/>
    <w:rsid w:val="00575D38"/>
    <w:rsid w:val="00590ED6"/>
    <w:rsid w:val="00592734"/>
    <w:rsid w:val="00597C7F"/>
    <w:rsid w:val="005B373A"/>
    <w:rsid w:val="005C0BC4"/>
    <w:rsid w:val="005C15FE"/>
    <w:rsid w:val="005E2793"/>
    <w:rsid w:val="006049A0"/>
    <w:rsid w:val="00605312"/>
    <w:rsid w:val="00614C3C"/>
    <w:rsid w:val="00622826"/>
    <w:rsid w:val="00632D41"/>
    <w:rsid w:val="00637776"/>
    <w:rsid w:val="00637BE1"/>
    <w:rsid w:val="00645995"/>
    <w:rsid w:val="006538CD"/>
    <w:rsid w:val="006602EB"/>
    <w:rsid w:val="00661BD2"/>
    <w:rsid w:val="00663904"/>
    <w:rsid w:val="00665A49"/>
    <w:rsid w:val="0066705F"/>
    <w:rsid w:val="00673FF8"/>
    <w:rsid w:val="00674A8C"/>
    <w:rsid w:val="00681301"/>
    <w:rsid w:val="00697E21"/>
    <w:rsid w:val="006A1CC2"/>
    <w:rsid w:val="006A46BD"/>
    <w:rsid w:val="006A4CCD"/>
    <w:rsid w:val="006A537F"/>
    <w:rsid w:val="006A6084"/>
    <w:rsid w:val="006C2776"/>
    <w:rsid w:val="006C39D9"/>
    <w:rsid w:val="006D05EE"/>
    <w:rsid w:val="006D3EAB"/>
    <w:rsid w:val="006D6B75"/>
    <w:rsid w:val="0070505F"/>
    <w:rsid w:val="007070AE"/>
    <w:rsid w:val="00726607"/>
    <w:rsid w:val="00730F45"/>
    <w:rsid w:val="007370A9"/>
    <w:rsid w:val="00740365"/>
    <w:rsid w:val="00740AA7"/>
    <w:rsid w:val="007475CC"/>
    <w:rsid w:val="00751CDE"/>
    <w:rsid w:val="007609F5"/>
    <w:rsid w:val="00770974"/>
    <w:rsid w:val="0079002A"/>
    <w:rsid w:val="00794EE1"/>
    <w:rsid w:val="007A64CC"/>
    <w:rsid w:val="007B2F4E"/>
    <w:rsid w:val="007D59B2"/>
    <w:rsid w:val="007D79EC"/>
    <w:rsid w:val="007F2216"/>
    <w:rsid w:val="007F6622"/>
    <w:rsid w:val="00801A28"/>
    <w:rsid w:val="0082147C"/>
    <w:rsid w:val="00832E4B"/>
    <w:rsid w:val="00835973"/>
    <w:rsid w:val="00841E19"/>
    <w:rsid w:val="008510C5"/>
    <w:rsid w:val="00853B64"/>
    <w:rsid w:val="008569FF"/>
    <w:rsid w:val="00856AC6"/>
    <w:rsid w:val="008871BA"/>
    <w:rsid w:val="00893299"/>
    <w:rsid w:val="008A66B7"/>
    <w:rsid w:val="008D1426"/>
    <w:rsid w:val="008D4001"/>
    <w:rsid w:val="008F2B66"/>
    <w:rsid w:val="00911295"/>
    <w:rsid w:val="00912EFC"/>
    <w:rsid w:val="009179AC"/>
    <w:rsid w:val="009205D8"/>
    <w:rsid w:val="00924A1C"/>
    <w:rsid w:val="00936ECE"/>
    <w:rsid w:val="00940D81"/>
    <w:rsid w:val="00943101"/>
    <w:rsid w:val="009545D0"/>
    <w:rsid w:val="00973A2C"/>
    <w:rsid w:val="0098382B"/>
    <w:rsid w:val="009A2E23"/>
    <w:rsid w:val="009A4F5F"/>
    <w:rsid w:val="009B1CAD"/>
    <w:rsid w:val="009C06AB"/>
    <w:rsid w:val="009F1C20"/>
    <w:rsid w:val="009F4C58"/>
    <w:rsid w:val="00A0112F"/>
    <w:rsid w:val="00A0586E"/>
    <w:rsid w:val="00A1094C"/>
    <w:rsid w:val="00A10CB8"/>
    <w:rsid w:val="00A2020F"/>
    <w:rsid w:val="00A46490"/>
    <w:rsid w:val="00A53F7F"/>
    <w:rsid w:val="00A54F08"/>
    <w:rsid w:val="00A57928"/>
    <w:rsid w:val="00A62ACD"/>
    <w:rsid w:val="00A65B1E"/>
    <w:rsid w:val="00A72DC9"/>
    <w:rsid w:val="00A73712"/>
    <w:rsid w:val="00A76F0A"/>
    <w:rsid w:val="00AA14C2"/>
    <w:rsid w:val="00AB4B58"/>
    <w:rsid w:val="00AC3751"/>
    <w:rsid w:val="00AD4B69"/>
    <w:rsid w:val="00AD5381"/>
    <w:rsid w:val="00AD6640"/>
    <w:rsid w:val="00AD6EB6"/>
    <w:rsid w:val="00AE5EF7"/>
    <w:rsid w:val="00B10A07"/>
    <w:rsid w:val="00B14790"/>
    <w:rsid w:val="00B168FE"/>
    <w:rsid w:val="00B2274B"/>
    <w:rsid w:val="00B23C62"/>
    <w:rsid w:val="00B24168"/>
    <w:rsid w:val="00B2548F"/>
    <w:rsid w:val="00B30ADE"/>
    <w:rsid w:val="00B3686C"/>
    <w:rsid w:val="00B5203C"/>
    <w:rsid w:val="00B668FB"/>
    <w:rsid w:val="00B7620F"/>
    <w:rsid w:val="00B85103"/>
    <w:rsid w:val="00B92F7D"/>
    <w:rsid w:val="00B9376A"/>
    <w:rsid w:val="00BB714A"/>
    <w:rsid w:val="00BD4DCA"/>
    <w:rsid w:val="00BD6122"/>
    <w:rsid w:val="00BE20B0"/>
    <w:rsid w:val="00BF6EE7"/>
    <w:rsid w:val="00C020E2"/>
    <w:rsid w:val="00C02E7D"/>
    <w:rsid w:val="00C04A5A"/>
    <w:rsid w:val="00C05990"/>
    <w:rsid w:val="00C05CAD"/>
    <w:rsid w:val="00C07619"/>
    <w:rsid w:val="00C31CA8"/>
    <w:rsid w:val="00C33666"/>
    <w:rsid w:val="00C3506B"/>
    <w:rsid w:val="00C370BA"/>
    <w:rsid w:val="00C410B8"/>
    <w:rsid w:val="00C475DE"/>
    <w:rsid w:val="00C50509"/>
    <w:rsid w:val="00C61007"/>
    <w:rsid w:val="00C729FB"/>
    <w:rsid w:val="00C8155E"/>
    <w:rsid w:val="00C91360"/>
    <w:rsid w:val="00C9357E"/>
    <w:rsid w:val="00C9670A"/>
    <w:rsid w:val="00CB1CE9"/>
    <w:rsid w:val="00CB24E6"/>
    <w:rsid w:val="00CB4B12"/>
    <w:rsid w:val="00CC5318"/>
    <w:rsid w:val="00CE4FC0"/>
    <w:rsid w:val="00CE6684"/>
    <w:rsid w:val="00CF7D9B"/>
    <w:rsid w:val="00D1265D"/>
    <w:rsid w:val="00D33358"/>
    <w:rsid w:val="00D41933"/>
    <w:rsid w:val="00D52A30"/>
    <w:rsid w:val="00D652CF"/>
    <w:rsid w:val="00D73755"/>
    <w:rsid w:val="00D91314"/>
    <w:rsid w:val="00DA3B58"/>
    <w:rsid w:val="00DB168E"/>
    <w:rsid w:val="00DC5C3D"/>
    <w:rsid w:val="00DC6F0D"/>
    <w:rsid w:val="00E01748"/>
    <w:rsid w:val="00E119DB"/>
    <w:rsid w:val="00E122AC"/>
    <w:rsid w:val="00E122F9"/>
    <w:rsid w:val="00E1499F"/>
    <w:rsid w:val="00E14F9D"/>
    <w:rsid w:val="00E16EDF"/>
    <w:rsid w:val="00E473E6"/>
    <w:rsid w:val="00E66DE1"/>
    <w:rsid w:val="00E71331"/>
    <w:rsid w:val="00E86BE1"/>
    <w:rsid w:val="00E878A4"/>
    <w:rsid w:val="00E92016"/>
    <w:rsid w:val="00EA5879"/>
    <w:rsid w:val="00EB00DE"/>
    <w:rsid w:val="00EB30FA"/>
    <w:rsid w:val="00EB5E68"/>
    <w:rsid w:val="00EB6453"/>
    <w:rsid w:val="00EC31B1"/>
    <w:rsid w:val="00EE3B27"/>
    <w:rsid w:val="00EE3E75"/>
    <w:rsid w:val="00F0056C"/>
    <w:rsid w:val="00F12746"/>
    <w:rsid w:val="00F16EB1"/>
    <w:rsid w:val="00F31119"/>
    <w:rsid w:val="00F344CD"/>
    <w:rsid w:val="00F436FC"/>
    <w:rsid w:val="00F53953"/>
    <w:rsid w:val="00F53D0F"/>
    <w:rsid w:val="00F61C56"/>
    <w:rsid w:val="00F76691"/>
    <w:rsid w:val="00F802E5"/>
    <w:rsid w:val="00F808E8"/>
    <w:rsid w:val="00FA1138"/>
    <w:rsid w:val="00FB47DB"/>
    <w:rsid w:val="00FB7DB7"/>
    <w:rsid w:val="00FC351D"/>
    <w:rsid w:val="00FD2A0A"/>
    <w:rsid w:val="00FD3810"/>
    <w:rsid w:val="00FE60E7"/>
    <w:rsid w:val="00FF1EFC"/>
    <w:rsid w:val="00FF68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CF51"/>
  <w15:chartTrackingRefBased/>
  <w15:docId w15:val="{B42DAFC0-4F56-4026-BAD2-08792667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049EA"/>
    <w:pPr>
      <w:spacing w:after="0" w:line="240" w:lineRule="auto"/>
    </w:pPr>
    <w:rPr>
      <w:rFonts w:ascii="Times New Roman" w:eastAsia="Times New Roman" w:hAnsi="Times New Roman" w:cs="Times New Roman"/>
      <w:sz w:val="24"/>
      <w:szCs w:val="20"/>
      <w:lang w:val="en-GB"/>
    </w:rPr>
  </w:style>
  <w:style w:type="paragraph" w:styleId="Pealkiri2">
    <w:name w:val="heading 2"/>
    <w:basedOn w:val="Normaallaad"/>
    <w:next w:val="Normaallaad"/>
    <w:link w:val="Pealkiri2Mrk"/>
    <w:uiPriority w:val="9"/>
    <w:semiHidden/>
    <w:unhideWhenUsed/>
    <w:qFormat/>
    <w:rsid w:val="0049303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3">
    <w:name w:val="Body Text 3"/>
    <w:basedOn w:val="Normaallaad"/>
    <w:link w:val="Kehatekst3Mrk"/>
    <w:rsid w:val="003049EA"/>
    <w:pPr>
      <w:jc w:val="both"/>
    </w:pPr>
    <w:rPr>
      <w:kern w:val="16"/>
      <w:szCs w:val="24"/>
      <w:lang w:val="et-EE"/>
    </w:rPr>
  </w:style>
  <w:style w:type="character" w:customStyle="1" w:styleId="Kehatekst3Mrk">
    <w:name w:val="Kehatekst 3 Märk"/>
    <w:basedOn w:val="Liguvaikefont"/>
    <w:link w:val="Kehatekst3"/>
    <w:rsid w:val="003049EA"/>
    <w:rPr>
      <w:rFonts w:ascii="Times New Roman" w:eastAsia="Times New Roman" w:hAnsi="Times New Roman" w:cs="Times New Roman"/>
      <w:kern w:val="16"/>
      <w:sz w:val="24"/>
      <w:szCs w:val="24"/>
    </w:rPr>
  </w:style>
  <w:style w:type="paragraph" w:styleId="Normaallaadveeb">
    <w:name w:val="Normal (Web)"/>
    <w:basedOn w:val="Normaallaad"/>
    <w:rsid w:val="003049EA"/>
    <w:pPr>
      <w:spacing w:before="100" w:beforeAutospacing="1" w:after="100" w:afterAutospacing="1"/>
    </w:pPr>
    <w:rPr>
      <w:rFonts w:ascii="Arial Unicode MS" w:eastAsia="Arial Unicode MS" w:hAnsi="Arial Unicode MS" w:cs="Arial Unicode MS"/>
      <w:color w:val="000000"/>
      <w:szCs w:val="24"/>
    </w:rPr>
  </w:style>
  <w:style w:type="paragraph" w:styleId="Kehatekst2">
    <w:name w:val="Body Text 2"/>
    <w:basedOn w:val="Normaallaad"/>
    <w:link w:val="Kehatekst2Mrk"/>
    <w:uiPriority w:val="99"/>
    <w:semiHidden/>
    <w:unhideWhenUsed/>
    <w:rsid w:val="003049EA"/>
    <w:pPr>
      <w:spacing w:after="120" w:line="480" w:lineRule="auto"/>
    </w:pPr>
  </w:style>
  <w:style w:type="character" w:customStyle="1" w:styleId="Kehatekst2Mrk">
    <w:name w:val="Kehatekst 2 Märk"/>
    <w:basedOn w:val="Liguvaikefont"/>
    <w:link w:val="Kehatekst2"/>
    <w:uiPriority w:val="99"/>
    <w:semiHidden/>
    <w:rsid w:val="003049EA"/>
    <w:rPr>
      <w:rFonts w:ascii="Times New Roman" w:eastAsia="Times New Roman" w:hAnsi="Times New Roman" w:cs="Times New Roman"/>
      <w:sz w:val="24"/>
      <w:szCs w:val="20"/>
      <w:lang w:val="en-GB"/>
    </w:rPr>
  </w:style>
  <w:style w:type="character" w:styleId="Hperlink">
    <w:name w:val="Hyperlink"/>
    <w:basedOn w:val="Liguvaikefont"/>
    <w:uiPriority w:val="99"/>
    <w:unhideWhenUsed/>
    <w:rsid w:val="003049EA"/>
    <w:rPr>
      <w:color w:val="0563C1" w:themeColor="hyperlink"/>
      <w:u w:val="single"/>
    </w:rPr>
  </w:style>
  <w:style w:type="character" w:styleId="Lahendamatamainimine">
    <w:name w:val="Unresolved Mention"/>
    <w:basedOn w:val="Liguvaikefont"/>
    <w:uiPriority w:val="99"/>
    <w:semiHidden/>
    <w:unhideWhenUsed/>
    <w:rsid w:val="003049EA"/>
    <w:rPr>
      <w:color w:val="605E5C"/>
      <w:shd w:val="clear" w:color="auto" w:fill="E1DFDD"/>
    </w:rPr>
  </w:style>
  <w:style w:type="character" w:styleId="Tugev">
    <w:name w:val="Strong"/>
    <w:uiPriority w:val="22"/>
    <w:qFormat/>
    <w:rsid w:val="00973A2C"/>
    <w:rPr>
      <w:b/>
      <w:bCs/>
    </w:rPr>
  </w:style>
  <w:style w:type="paragraph" w:styleId="Loendilik">
    <w:name w:val="List Paragraph"/>
    <w:basedOn w:val="Normaallaad"/>
    <w:uiPriority w:val="34"/>
    <w:qFormat/>
    <w:rsid w:val="00571F4E"/>
    <w:pPr>
      <w:ind w:left="720"/>
      <w:contextualSpacing/>
    </w:pPr>
  </w:style>
  <w:style w:type="paragraph" w:styleId="Pis">
    <w:name w:val="header"/>
    <w:basedOn w:val="Normaallaad"/>
    <w:link w:val="PisMrk"/>
    <w:uiPriority w:val="99"/>
    <w:unhideWhenUsed/>
    <w:rsid w:val="00C3506B"/>
    <w:pPr>
      <w:tabs>
        <w:tab w:val="center" w:pos="4513"/>
        <w:tab w:val="right" w:pos="9026"/>
      </w:tabs>
    </w:pPr>
  </w:style>
  <w:style w:type="character" w:customStyle="1" w:styleId="PisMrk">
    <w:name w:val="Päis Märk"/>
    <w:basedOn w:val="Liguvaikefont"/>
    <w:link w:val="Pis"/>
    <w:uiPriority w:val="99"/>
    <w:rsid w:val="00C3506B"/>
    <w:rPr>
      <w:rFonts w:ascii="Times New Roman" w:eastAsia="Times New Roman" w:hAnsi="Times New Roman" w:cs="Times New Roman"/>
      <w:sz w:val="24"/>
      <w:szCs w:val="20"/>
      <w:lang w:val="en-GB"/>
    </w:rPr>
  </w:style>
  <w:style w:type="paragraph" w:styleId="Jalus">
    <w:name w:val="footer"/>
    <w:basedOn w:val="Normaallaad"/>
    <w:link w:val="JalusMrk"/>
    <w:uiPriority w:val="99"/>
    <w:unhideWhenUsed/>
    <w:rsid w:val="00C3506B"/>
    <w:pPr>
      <w:tabs>
        <w:tab w:val="center" w:pos="4513"/>
        <w:tab w:val="right" w:pos="9026"/>
      </w:tabs>
    </w:pPr>
  </w:style>
  <w:style w:type="character" w:customStyle="1" w:styleId="JalusMrk">
    <w:name w:val="Jalus Märk"/>
    <w:basedOn w:val="Liguvaikefont"/>
    <w:link w:val="Jalus"/>
    <w:uiPriority w:val="99"/>
    <w:rsid w:val="00C3506B"/>
    <w:rPr>
      <w:rFonts w:ascii="Times New Roman" w:eastAsia="Times New Roman" w:hAnsi="Times New Roman" w:cs="Times New Roman"/>
      <w:sz w:val="24"/>
      <w:szCs w:val="20"/>
      <w:lang w:val="en-GB"/>
    </w:rPr>
  </w:style>
  <w:style w:type="paragraph" w:styleId="Allmrkusetekst">
    <w:name w:val="footnote text"/>
    <w:basedOn w:val="Normaallaad"/>
    <w:link w:val="AllmrkusetekstMrk"/>
    <w:uiPriority w:val="99"/>
    <w:unhideWhenUsed/>
    <w:rsid w:val="0042537A"/>
    <w:rPr>
      <w:rFonts w:asciiTheme="minorHAnsi" w:eastAsiaTheme="minorHAnsi" w:hAnsiTheme="minorHAnsi" w:cstheme="minorBidi"/>
      <w:sz w:val="20"/>
      <w:lang w:val="et-EE"/>
    </w:rPr>
  </w:style>
  <w:style w:type="character" w:customStyle="1" w:styleId="AllmrkusetekstMrk">
    <w:name w:val="Allmärkuse tekst Märk"/>
    <w:basedOn w:val="Liguvaikefont"/>
    <w:link w:val="Allmrkusetekst"/>
    <w:uiPriority w:val="99"/>
    <w:rsid w:val="0042537A"/>
    <w:rPr>
      <w:sz w:val="20"/>
      <w:szCs w:val="20"/>
    </w:rPr>
  </w:style>
  <w:style w:type="character" w:styleId="Kommentaariviide">
    <w:name w:val="annotation reference"/>
    <w:basedOn w:val="Liguvaikefont"/>
    <w:uiPriority w:val="99"/>
    <w:semiHidden/>
    <w:unhideWhenUsed/>
    <w:rsid w:val="001371C3"/>
    <w:rPr>
      <w:sz w:val="16"/>
      <w:szCs w:val="16"/>
    </w:rPr>
  </w:style>
  <w:style w:type="paragraph" w:styleId="Kommentaaritekst">
    <w:name w:val="annotation text"/>
    <w:basedOn w:val="Normaallaad"/>
    <w:link w:val="KommentaaritekstMrk"/>
    <w:uiPriority w:val="99"/>
    <w:semiHidden/>
    <w:unhideWhenUsed/>
    <w:rsid w:val="001371C3"/>
    <w:rPr>
      <w:sz w:val="20"/>
    </w:rPr>
  </w:style>
  <w:style w:type="character" w:customStyle="1" w:styleId="KommentaaritekstMrk">
    <w:name w:val="Kommentaari tekst Märk"/>
    <w:basedOn w:val="Liguvaikefont"/>
    <w:link w:val="Kommentaaritekst"/>
    <w:uiPriority w:val="99"/>
    <w:semiHidden/>
    <w:rsid w:val="001371C3"/>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1371C3"/>
    <w:rPr>
      <w:b/>
      <w:bCs/>
    </w:rPr>
  </w:style>
  <w:style w:type="character" w:customStyle="1" w:styleId="KommentaariteemaMrk">
    <w:name w:val="Kommentaari teema Märk"/>
    <w:basedOn w:val="KommentaaritekstMrk"/>
    <w:link w:val="Kommentaariteema"/>
    <w:uiPriority w:val="99"/>
    <w:semiHidden/>
    <w:rsid w:val="001371C3"/>
    <w:rPr>
      <w:rFonts w:ascii="Times New Roman" w:eastAsia="Times New Roman" w:hAnsi="Times New Roman" w:cs="Times New Roman"/>
      <w:b/>
      <w:bCs/>
      <w:sz w:val="20"/>
      <w:szCs w:val="20"/>
      <w:lang w:val="en-GB"/>
    </w:rPr>
  </w:style>
  <w:style w:type="character" w:customStyle="1" w:styleId="Pealkiri2Mrk">
    <w:name w:val="Pealkiri 2 Märk"/>
    <w:basedOn w:val="Liguvaikefont"/>
    <w:link w:val="Pealkiri2"/>
    <w:uiPriority w:val="9"/>
    <w:semiHidden/>
    <w:rsid w:val="0049303D"/>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02961">
      <w:bodyDiv w:val="1"/>
      <w:marLeft w:val="0"/>
      <w:marRight w:val="0"/>
      <w:marTop w:val="0"/>
      <w:marBottom w:val="0"/>
      <w:divBdr>
        <w:top w:val="none" w:sz="0" w:space="0" w:color="auto"/>
        <w:left w:val="none" w:sz="0" w:space="0" w:color="auto"/>
        <w:bottom w:val="none" w:sz="0" w:space="0" w:color="auto"/>
        <w:right w:val="none" w:sz="0" w:space="0" w:color="auto"/>
      </w:divBdr>
    </w:div>
    <w:div w:id="1042091199">
      <w:bodyDiv w:val="1"/>
      <w:marLeft w:val="0"/>
      <w:marRight w:val="0"/>
      <w:marTop w:val="0"/>
      <w:marBottom w:val="0"/>
      <w:divBdr>
        <w:top w:val="none" w:sz="0" w:space="0" w:color="auto"/>
        <w:left w:val="none" w:sz="0" w:space="0" w:color="auto"/>
        <w:bottom w:val="none" w:sz="0" w:space="0" w:color="auto"/>
        <w:right w:val="none" w:sz="0" w:space="0" w:color="auto"/>
      </w:divBdr>
    </w:div>
    <w:div w:id="18991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k@terviseamet.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ristina.libert@terviseamet.ee" TargetMode="External"/><Relationship Id="rId4" Type="http://schemas.openxmlformats.org/officeDocument/2006/relationships/settings" Target="settings.xml"/><Relationship Id="rId9" Type="http://schemas.openxmlformats.org/officeDocument/2006/relationships/hyperlink" Target="mailto:irina.lauritsa@narv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2FA1-4148-4C7A-BCA4-2C3C8ECF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3</Pages>
  <Words>1134</Words>
  <Characters>6583</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Kaili Sillamaa</dc:creator>
  <cp:keywords/>
  <dc:description/>
  <cp:lastModifiedBy>Kristina Libert</cp:lastModifiedBy>
  <cp:revision>12</cp:revision>
  <cp:lastPrinted>2026-03-10T08:06:00Z</cp:lastPrinted>
  <dcterms:created xsi:type="dcterms:W3CDTF">2026-03-06T08:03:00Z</dcterms:created>
  <dcterms:modified xsi:type="dcterms:W3CDTF">2026-03-13T10:01:00Z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1773677588</vt:i4>
  </property>
  <property fmtid="{D5CDD505-2E9C-101B-9397-08002B2CF9AE}" pid="3" name="_NewReviewCycle">
    <vt:lpwstr/>
  </property>
  <property fmtid="{D5CDD505-2E9C-101B-9397-08002B2CF9AE}" pid="4" name="_EmailSubject">
    <vt:lpwstr>Objekti kasutuselevõtu paikvaatluse akt, riikliku järelevalve menetlustoimingu protokolli lisa "Lastehoiu ja lasteaia õpi- ja kasvukeskkonna nõuded"</vt:lpwstr>
  </property>
  <property fmtid="{D5CDD505-2E9C-101B-9397-08002B2CF9AE}" pid="5" name="_AuthorEmail">
    <vt:lpwstr>kaili.sillamaa@terviseamet.ee</vt:lpwstr>
  </property>
  <property fmtid="{D5CDD505-2E9C-101B-9397-08002B2CF9AE}" pid="6" name="_AuthorEmailDisplayName">
    <vt:lpwstr>Kaili Sillamaa</vt:lpwstr>
  </property>
  <property fmtid="{D5CDD505-2E9C-101B-9397-08002B2CF9AE}" pid="7" name="_PreviousAdHocReviewCycleID">
    <vt:i4>637011634</vt:i4>
  </property>
  <property fmtid="{D5CDD505-2E9C-101B-9397-08002B2CF9AE}" pid="8" name="_ReviewingToolsShownOnce">
    <vt:lpwstr/>
  </property>
</Properties>
</file>